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1C" w:rsidRDefault="001715B3">
      <w:pPr>
        <w:pStyle w:val="1"/>
        <w:jc w:val="center"/>
        <w:rPr>
          <w:rFonts w:hint="eastAsia"/>
        </w:rPr>
      </w:pPr>
      <w:r>
        <w:rPr>
          <w:rFonts w:hint="eastAsia"/>
        </w:rPr>
        <w:t>生产业务系统</w:t>
      </w:r>
      <w:r w:rsidR="007E5CBF">
        <w:rPr>
          <w:rFonts w:hint="eastAsia"/>
        </w:rPr>
        <w:t>与</w:t>
      </w:r>
      <w:r w:rsidR="007E5CBF">
        <w:rPr>
          <w:rFonts w:hint="eastAsia"/>
        </w:rPr>
        <w:t>GIS</w:t>
      </w:r>
      <w:r>
        <w:rPr>
          <w:rFonts w:hint="eastAsia"/>
        </w:rPr>
        <w:t>平台对接</w:t>
      </w:r>
      <w:r w:rsidR="007E5CBF">
        <w:rPr>
          <w:rFonts w:hint="eastAsia"/>
        </w:rPr>
        <w:t>接口文档</w:t>
      </w:r>
    </w:p>
    <w:p w:rsidR="009421AB" w:rsidRDefault="009421AB" w:rsidP="009421AB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说明</w:t>
      </w:r>
    </w:p>
    <w:p w:rsidR="009421AB" w:rsidRDefault="009421AB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 w:hint="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系统实现了过程中所有围栏的监控、重量异常报警、设备巡检、自动签收、手动签收。</w:t>
      </w:r>
    </w:p>
    <w:p w:rsidR="009421AB" w:rsidRPr="009421AB" w:rsidRDefault="009421AB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</w:rPr>
        <w:t>采用本接口，可以大大缩短开发周期</w:t>
      </w:r>
      <w:r w:rsidR="00E34DC5">
        <w:rPr>
          <w:rFonts w:asciiTheme="minorEastAsia" w:hAnsiTheme="minorEastAsia" w:hint="eastAsia"/>
          <w:bCs/>
          <w:color w:val="000000" w:themeColor="text1"/>
          <w:sz w:val="24"/>
        </w:rPr>
        <w:t>。</w:t>
      </w:r>
      <w:bookmarkStart w:id="0" w:name="_GoBack"/>
      <w:bookmarkEnd w:id="0"/>
    </w:p>
    <w:p w:rsidR="00694E1C" w:rsidRDefault="007E5CBF">
      <w:pPr>
        <w:pStyle w:val="2"/>
        <w:numPr>
          <w:ilvl w:val="0"/>
          <w:numId w:val="1"/>
        </w:numPr>
      </w:pPr>
      <w:r>
        <w:rPr>
          <w:rFonts w:hint="eastAsia"/>
        </w:rPr>
        <w:t>设备巡检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2"/>
        <w:jc w:val="left"/>
        <w:rPr>
          <w:rFonts w:asciiTheme="minorEastAsia" w:hAnsiTheme="minorEastAsia" w:hint="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/>
          <w:bCs/>
          <w:color w:val="000000" w:themeColor="text1"/>
          <w:sz w:val="24"/>
        </w:rPr>
        <w:t>描述：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设备巡检上报接口：Content-Type指定为application/x-www-form-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urlencode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；其次，提交的数据按照jsonStr=[{"gpsNo":"01234898","vehicleNo":"car-0001","systemTime":"1970-01-01 00:00:00","lng":"0.000000","lat":"0.000000","addr":""}]的方式进行编码。</w:t>
      </w:r>
    </w:p>
    <w:p w:rsidR="001715B3" w:rsidRPr="009421AB" w:rsidRDefault="001715B3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系统每天进行两次巡检，时间用户可以自行修改。</w:t>
      </w:r>
    </w:p>
    <w:p w:rsidR="00694E1C" w:rsidRDefault="007E5CBF">
      <w:pPr>
        <w:pStyle w:val="3"/>
      </w:pPr>
      <w:r>
        <w:rPr>
          <w:rFonts w:hint="eastAsia"/>
        </w:rPr>
        <w:t>请求格式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925"/>
        <w:gridCol w:w="6597"/>
      </w:tblGrid>
      <w:tr w:rsidR="00694E1C">
        <w:trPr>
          <w:trHeight w:val="329"/>
        </w:trPr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URL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http://</w:t>
            </w:r>
            <w:r w:rsidR="001715B3">
              <w:rPr>
                <w:bCs/>
              </w:rPr>
              <w:t>www.xxx.com</w:t>
            </w:r>
            <w:r>
              <w:rPr>
                <w:rFonts w:hint="eastAsia"/>
                <w:bCs/>
              </w:rPr>
              <w:t>/gisService/deviceCheck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支持格式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JSON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HTTP</w:t>
            </w:r>
            <w:r>
              <w:rPr>
                <w:rFonts w:hint="eastAsia"/>
                <w:bCs/>
              </w:rPr>
              <w:t>请求格式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POST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是否登录验证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否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请求次数限制</w:t>
            </w:r>
          </w:p>
        </w:tc>
        <w:tc>
          <w:tcPr>
            <w:tcW w:w="6597" w:type="dxa"/>
          </w:tcPr>
          <w:p w:rsidR="00694E1C" w:rsidRDefault="00694E1C">
            <w:pPr>
              <w:rPr>
                <w:bCs/>
              </w:rPr>
            </w:pP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限制、备注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设备巡检</w:t>
            </w:r>
            <w:proofErr w:type="gramStart"/>
            <w:r>
              <w:rPr>
                <w:rFonts w:hint="eastAsia"/>
                <w:bCs/>
              </w:rPr>
              <w:t>传设备</w:t>
            </w:r>
            <w:proofErr w:type="gramEnd"/>
            <w:r>
              <w:rPr>
                <w:rFonts w:hint="eastAsia"/>
                <w:bCs/>
              </w:rPr>
              <w:t>巡检集合</w:t>
            </w:r>
          </w:p>
        </w:tc>
      </w:tr>
    </w:tbl>
    <w:p w:rsidR="00694E1C" w:rsidRDefault="00694E1C">
      <w:pPr>
        <w:rPr>
          <w:bCs/>
        </w:rPr>
      </w:pPr>
    </w:p>
    <w:p w:rsidR="00694E1C" w:rsidRDefault="00694E1C">
      <w:pPr>
        <w:rPr>
          <w:bCs/>
        </w:rPr>
      </w:pPr>
    </w:p>
    <w:p w:rsidR="00694E1C" w:rsidRDefault="007E5CBF">
      <w:pPr>
        <w:pStyle w:val="3"/>
      </w:pPr>
      <w:r>
        <w:rPr>
          <w:rFonts w:hint="eastAsia"/>
        </w:rPr>
        <w:t>参数说明</w:t>
      </w:r>
    </w:p>
    <w:p w:rsidR="00694E1C" w:rsidRPr="009421AB" w:rsidRDefault="001715B3" w:rsidP="009421AB">
      <w:pPr>
        <w:spacing w:beforeLines="50" w:before="156" w:afterLines="50" w:after="156" w:line="360" w:lineRule="auto"/>
        <w:ind w:firstLineChars="200" w:firstLine="482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/>
          <w:bCs/>
          <w:color w:val="000000" w:themeColor="text1"/>
          <w:sz w:val="24"/>
        </w:rPr>
        <w:t>业务系统</w:t>
      </w:r>
      <w:r w:rsidR="007E5CBF" w:rsidRPr="009421AB">
        <w:rPr>
          <w:rFonts w:asciiTheme="minorEastAsia" w:hAnsiTheme="minorEastAsia"/>
          <w:b/>
          <w:bCs/>
          <w:color w:val="000000" w:themeColor="text1"/>
          <w:sz w:val="24"/>
        </w:rPr>
        <w:t>接收的是一个实体集合List&lt;</w:t>
      </w:r>
      <w:proofErr w:type="spellStart"/>
      <w:r w:rsidR="007E5CBF" w:rsidRPr="009421AB">
        <w:rPr>
          <w:rFonts w:asciiTheme="minorEastAsia" w:hAnsiTheme="minorEastAsia"/>
          <w:b/>
          <w:bCs/>
          <w:color w:val="000000" w:themeColor="text1"/>
          <w:sz w:val="24"/>
        </w:rPr>
        <w:t>EquipmentInspection</w:t>
      </w:r>
      <w:proofErr w:type="spellEnd"/>
      <w:r w:rsidR="007E5CBF" w:rsidRPr="009421AB">
        <w:rPr>
          <w:rFonts w:asciiTheme="minorEastAsia" w:hAnsiTheme="minorEastAsia"/>
          <w:b/>
          <w:bCs/>
          <w:color w:val="000000" w:themeColor="text1"/>
          <w:sz w:val="24"/>
        </w:rPr>
        <w:t>&gt; list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32"/>
        <w:gridCol w:w="709"/>
        <w:gridCol w:w="1445"/>
        <w:gridCol w:w="4636"/>
      </w:tblGrid>
      <w:tr w:rsidR="00694E1C">
        <w:tc>
          <w:tcPr>
            <w:tcW w:w="173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参数名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必选</w:t>
            </w:r>
          </w:p>
        </w:tc>
        <w:tc>
          <w:tcPr>
            <w:tcW w:w="144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类型及范围</w:t>
            </w:r>
          </w:p>
        </w:tc>
        <w:tc>
          <w:tcPr>
            <w:tcW w:w="4636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说明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</w:rPr>
              <w:t>gpsNo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694E1C">
            <w:pPr>
              <w:rPr>
                <w:bCs/>
              </w:rPr>
            </w:pP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终端号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</w:rPr>
              <w:t>vehicleNo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694E1C">
            <w:pPr>
              <w:rPr>
                <w:bCs/>
              </w:rPr>
            </w:pP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车牌号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</w:rPr>
              <w:t>systemTime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694E1C">
            <w:pPr>
              <w:rPr>
                <w:bCs/>
              </w:rPr>
            </w:pP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Date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最后定位时间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proofErr w:type="spellStart"/>
            <w:r>
              <w:t>L</w:t>
            </w:r>
            <w:r w:rsidR="007E5CBF">
              <w:rPr>
                <w:rFonts w:hint="eastAsia"/>
              </w:rPr>
              <w:t>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694E1C">
            <w:pPr>
              <w:rPr>
                <w:bCs/>
              </w:rPr>
            </w:pP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经度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proofErr w:type="spellStart"/>
            <w:r>
              <w:t>L</w:t>
            </w:r>
            <w:r w:rsidR="007E5CBF">
              <w:rPr>
                <w:rFonts w:hint="eastAsia"/>
              </w:rPr>
              <w:t>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694E1C">
            <w:pPr>
              <w:rPr>
                <w:bCs/>
              </w:rPr>
            </w:pP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纬度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proofErr w:type="spellStart"/>
            <w:r>
              <w:lastRenderedPageBreak/>
              <w:t>A</w:t>
            </w:r>
            <w:r w:rsidR="007E5CBF">
              <w:rPr>
                <w:rFonts w:hint="eastAsia"/>
              </w:rPr>
              <w:t>ddr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694E1C">
            <w:pPr>
              <w:rPr>
                <w:bCs/>
              </w:rPr>
            </w:pP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地址</w:t>
            </w:r>
          </w:p>
        </w:tc>
      </w:tr>
    </w:tbl>
    <w:p w:rsidR="00694E1C" w:rsidRDefault="00694E1C">
      <w:pPr>
        <w:rPr>
          <w:bCs/>
        </w:rPr>
      </w:pPr>
    </w:p>
    <w:p w:rsidR="00694E1C" w:rsidRDefault="001715B3">
      <w:pPr>
        <w:pStyle w:val="3"/>
      </w:pPr>
      <w:r>
        <w:rPr>
          <w:rFonts w:hint="eastAsia"/>
        </w:rPr>
        <w:t>业务系统</w:t>
      </w:r>
      <w:r w:rsidR="007E5CBF">
        <w:rPr>
          <w:rFonts w:hint="eastAsia"/>
        </w:rPr>
        <w:t>正确返回结果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返回键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success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boolean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msg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String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成功提示信息</w:t>
            </w:r>
          </w:p>
        </w:tc>
      </w:tr>
    </w:tbl>
    <w:p w:rsidR="00694E1C" w:rsidRDefault="00694E1C">
      <w:pPr>
        <w:rPr>
          <w:bCs/>
        </w:rPr>
      </w:pPr>
    </w:p>
    <w:p w:rsidR="00694E1C" w:rsidRDefault="001715B3">
      <w:pPr>
        <w:pStyle w:val="3"/>
      </w:pPr>
      <w:r>
        <w:rPr>
          <w:rFonts w:hint="eastAsia"/>
        </w:rPr>
        <w:t>业务系统</w:t>
      </w:r>
      <w:r w:rsidR="007E5CBF">
        <w:rPr>
          <w:rFonts w:hint="eastAsia"/>
        </w:rPr>
        <w:t>错误返回列表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返回键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success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boolean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false</w:t>
            </w:r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msg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String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错误提示信息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设备巡检数据为空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加入数据失败</w:t>
            </w:r>
          </w:p>
        </w:tc>
      </w:tr>
    </w:tbl>
    <w:p w:rsidR="00694E1C" w:rsidRDefault="00694E1C"/>
    <w:p w:rsidR="00694E1C" w:rsidRDefault="00694E1C"/>
    <w:p w:rsidR="00694E1C" w:rsidRDefault="001715B3">
      <w:pPr>
        <w:pStyle w:val="3"/>
      </w:pPr>
      <w:r>
        <w:rPr>
          <w:rFonts w:hint="eastAsia"/>
        </w:rPr>
        <w:t>GIS</w:t>
      </w:r>
      <w:r>
        <w:rPr>
          <w:rFonts w:hint="eastAsia"/>
        </w:rPr>
        <w:t>系统</w:t>
      </w:r>
      <w:r w:rsidR="007E5CBF">
        <w:rPr>
          <w:rFonts w:hint="eastAsia"/>
        </w:rPr>
        <w:t>维护：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D:\unigps\alertServer\alertserver.ini中，配置设备巡检参数。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;设备巡检时间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proofErr w:type="spellStart"/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deviceChkTimes</w:t>
      </w:r>
      <w:proofErr w:type="spellEnd"/>
      <w:r w:rsidRPr="009421AB">
        <w:rPr>
          <w:rFonts w:asciiTheme="minorEastAsia" w:hAnsiTheme="minorEastAsia"/>
          <w:bCs/>
          <w:color w:val="000000" w:themeColor="text1"/>
          <w:sz w:val="24"/>
        </w:rPr>
        <w:t>=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8,20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;设备巡检结果上报URL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proofErr w:type="spellStart"/>
      <w:r w:rsidRPr="009421AB">
        <w:rPr>
          <w:rFonts w:asciiTheme="minorEastAsia" w:hAnsiTheme="minorEastAsia"/>
          <w:bCs/>
          <w:color w:val="000000" w:themeColor="text1"/>
          <w:sz w:val="24"/>
        </w:rPr>
        <w:t>deviceChkUrl</w:t>
      </w:r>
      <w:proofErr w:type="spellEnd"/>
      <w:r w:rsidRPr="009421AB">
        <w:rPr>
          <w:rFonts w:asciiTheme="minorEastAsia" w:hAnsiTheme="minorEastAsia"/>
          <w:bCs/>
          <w:color w:val="000000" w:themeColor="text1"/>
          <w:sz w:val="24"/>
        </w:rPr>
        <w:t>=http://</w:t>
      </w:r>
      <w:r w:rsidR="001715B3" w:rsidRPr="009421AB">
        <w:rPr>
          <w:rFonts w:asciiTheme="minorEastAsia" w:hAnsiTheme="minorEastAsia"/>
          <w:bCs/>
          <w:color w:val="000000" w:themeColor="text1"/>
          <w:sz w:val="24"/>
        </w:rPr>
        <w:t>www.xxx.com</w:t>
      </w:r>
      <w:r w:rsidRPr="009421AB">
        <w:rPr>
          <w:rFonts w:asciiTheme="minorEastAsia" w:hAnsiTheme="minorEastAsia"/>
          <w:bCs/>
          <w:color w:val="000000" w:themeColor="text1"/>
          <w:sz w:val="24"/>
        </w:rPr>
        <w:t>/gisService/deviceCheck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所有的.INI都是修改后重</w:t>
      </w:r>
      <w:proofErr w:type="gram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启一下</w:t>
      </w:r>
      <w:proofErr w:type="gram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对应的服务</w:t>
      </w:r>
    </w:p>
    <w:p w:rsidR="00694E1C" w:rsidRDefault="007E5CBF">
      <w:pPr>
        <w:pStyle w:val="2"/>
        <w:numPr>
          <w:ilvl w:val="0"/>
          <w:numId w:val="1"/>
        </w:numPr>
      </w:pPr>
      <w:r>
        <w:rPr>
          <w:rFonts w:hint="eastAsia"/>
        </w:rPr>
        <w:t>签收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描述：自动签收接口：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ContentType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指定为application/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json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，提交的数据格式：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>{"taskId"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:</w:t>
      </w:r>
      <w:r w:rsidRPr="009421AB">
        <w:rPr>
          <w:rFonts w:asciiTheme="minorEastAsia" w:hAnsiTheme="minorEastAsia"/>
          <w:bCs/>
          <w:color w:val="000000" w:themeColor="text1"/>
          <w:sz w:val="24"/>
        </w:rPr>
        <w:t>111,"reliability":"1","signTime":"2018-01-2210:23:45","signNum": 45.09}</w:t>
      </w:r>
    </w:p>
    <w:p w:rsidR="00694E1C" w:rsidRDefault="001715B3">
      <w:pPr>
        <w:pStyle w:val="3"/>
      </w:pPr>
      <w:r>
        <w:rPr>
          <w:rFonts w:hint="eastAsia"/>
        </w:rPr>
        <w:t>GIS</w:t>
      </w:r>
      <w:r w:rsidR="007E5CBF">
        <w:rPr>
          <w:rFonts w:hint="eastAsia"/>
        </w:rPr>
        <w:t>请求格式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925"/>
        <w:gridCol w:w="6597"/>
      </w:tblGrid>
      <w:tr w:rsidR="00694E1C">
        <w:trPr>
          <w:trHeight w:val="329"/>
        </w:trPr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URL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http://</w:t>
            </w:r>
            <w:r w:rsidR="001715B3">
              <w:rPr>
                <w:bCs/>
              </w:rPr>
              <w:t>www.xxx.com</w:t>
            </w:r>
            <w:r>
              <w:rPr>
                <w:rFonts w:hint="eastAsia"/>
                <w:bCs/>
              </w:rPr>
              <w:t>/gisService/autoSign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支持格式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JSON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HTTP</w:t>
            </w:r>
            <w:r>
              <w:rPr>
                <w:rFonts w:hint="eastAsia"/>
                <w:bCs/>
              </w:rPr>
              <w:t>请求格式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POST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是否登录验证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否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请求次数限制</w:t>
            </w:r>
          </w:p>
        </w:tc>
        <w:tc>
          <w:tcPr>
            <w:tcW w:w="6597" w:type="dxa"/>
          </w:tcPr>
          <w:p w:rsidR="00694E1C" w:rsidRDefault="00694E1C">
            <w:pPr>
              <w:rPr>
                <w:bCs/>
              </w:rPr>
            </w:pP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限制、备注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自动签收</w:t>
            </w:r>
          </w:p>
        </w:tc>
      </w:tr>
    </w:tbl>
    <w:p w:rsidR="00694E1C" w:rsidRDefault="00694E1C">
      <w:pPr>
        <w:rPr>
          <w:bCs/>
        </w:rPr>
      </w:pPr>
    </w:p>
    <w:p w:rsidR="00694E1C" w:rsidRDefault="00694E1C">
      <w:pPr>
        <w:rPr>
          <w:bCs/>
        </w:rPr>
      </w:pPr>
    </w:p>
    <w:p w:rsidR="00694E1C" w:rsidRDefault="007E5CBF">
      <w:pPr>
        <w:pStyle w:val="3"/>
      </w:pPr>
      <w:r>
        <w:rPr>
          <w:rFonts w:hint="eastAsia"/>
        </w:rPr>
        <w:t>参数说明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32"/>
        <w:gridCol w:w="709"/>
        <w:gridCol w:w="1445"/>
        <w:gridCol w:w="4636"/>
      </w:tblGrid>
      <w:tr w:rsidR="00694E1C">
        <w:tc>
          <w:tcPr>
            <w:tcW w:w="173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参数名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必选</w:t>
            </w:r>
          </w:p>
        </w:tc>
        <w:tc>
          <w:tcPr>
            <w:tcW w:w="144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类型及范围</w:t>
            </w:r>
          </w:p>
        </w:tc>
        <w:tc>
          <w:tcPr>
            <w:tcW w:w="4636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说明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taskId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任务单</w:t>
            </w:r>
            <w:r>
              <w:rPr>
                <w:rFonts w:hint="eastAsia"/>
              </w:rPr>
              <w:t>ID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reliability</w:t>
            </w:r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自动签收的可信度，</w:t>
            </w:r>
            <w:r>
              <w:t>“</w:t>
            </w:r>
            <w:r>
              <w:rPr>
                <w:rFonts w:hint="eastAsia"/>
              </w:rPr>
              <w:t>1</w:t>
            </w:r>
            <w:r>
              <w:t>”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高、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2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中、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3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低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signTime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Date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自动签收时间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signNum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BigDecimal</w:t>
            </w:r>
            <w:proofErr w:type="spellEnd"/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自动签收的大概数量</w:t>
            </w:r>
          </w:p>
        </w:tc>
      </w:tr>
    </w:tbl>
    <w:p w:rsidR="00694E1C" w:rsidRDefault="00694E1C">
      <w:pPr>
        <w:rPr>
          <w:bCs/>
        </w:rPr>
      </w:pPr>
    </w:p>
    <w:p w:rsidR="00694E1C" w:rsidRDefault="001715B3">
      <w:pPr>
        <w:pStyle w:val="3"/>
      </w:pPr>
      <w:r>
        <w:rPr>
          <w:rFonts w:hint="eastAsia"/>
        </w:rPr>
        <w:t>业务系统</w:t>
      </w:r>
      <w:r w:rsidR="007E5CBF">
        <w:rPr>
          <w:rFonts w:hint="eastAsia"/>
        </w:rPr>
        <w:t>正确返回结果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返回键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success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boolean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msg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String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成功提示信息</w:t>
            </w:r>
          </w:p>
        </w:tc>
      </w:tr>
    </w:tbl>
    <w:p w:rsidR="00694E1C" w:rsidRDefault="00694E1C">
      <w:pPr>
        <w:rPr>
          <w:bCs/>
        </w:rPr>
      </w:pPr>
    </w:p>
    <w:p w:rsidR="00694E1C" w:rsidRDefault="001715B3">
      <w:pPr>
        <w:pStyle w:val="3"/>
      </w:pPr>
      <w:r>
        <w:rPr>
          <w:rFonts w:hint="eastAsia"/>
        </w:rPr>
        <w:t>业务系统</w:t>
      </w:r>
      <w:r w:rsidR="007E5CBF">
        <w:rPr>
          <w:rFonts w:hint="eastAsia"/>
        </w:rPr>
        <w:t>错误返回列表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返回键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success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boolean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false</w:t>
            </w:r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msg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String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错误提示信息</w:t>
            </w:r>
          </w:p>
        </w:tc>
      </w:tr>
    </w:tbl>
    <w:p w:rsidR="00694E1C" w:rsidRDefault="00694E1C"/>
    <w:p w:rsidR="00694E1C" w:rsidRDefault="001715B3">
      <w:pPr>
        <w:pStyle w:val="2"/>
        <w:numPr>
          <w:ilvl w:val="0"/>
          <w:numId w:val="1"/>
        </w:numPr>
      </w:pPr>
      <w:bookmarkStart w:id="1" w:name="_任务分配"/>
      <w:bookmarkEnd w:id="1"/>
      <w:r>
        <w:t>业务系统任</w:t>
      </w:r>
      <w:r w:rsidR="007E5CBF">
        <w:t>务分配</w:t>
      </w:r>
    </w:p>
    <w:p w:rsidR="00694E1C" w:rsidRDefault="001715B3">
      <w:pPr>
        <w:pStyle w:val="3"/>
      </w:pPr>
      <w:r>
        <w:rPr>
          <w:rFonts w:hint="eastAsia"/>
        </w:rPr>
        <w:t>业务系统</w:t>
      </w:r>
      <w:r w:rsidR="007E5CBF">
        <w:rPr>
          <w:rFonts w:hint="eastAsia"/>
        </w:rPr>
        <w:t>请求格式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925"/>
        <w:gridCol w:w="6597"/>
      </w:tblGrid>
      <w:tr w:rsidR="00694E1C">
        <w:trPr>
          <w:trHeight w:val="329"/>
        </w:trPr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URL</w:t>
            </w:r>
          </w:p>
        </w:tc>
        <w:tc>
          <w:tcPr>
            <w:tcW w:w="6597" w:type="dxa"/>
          </w:tcPr>
          <w:p w:rsidR="009B3420" w:rsidRDefault="009B3420" w:rsidP="009B3420">
            <w:pPr>
              <w:rPr>
                <w:bCs/>
              </w:rPr>
            </w:pPr>
            <w:r>
              <w:rPr>
                <w:bCs/>
              </w:rPr>
              <w:t>http://127.0.0.1:8998/AlertServer/webservice/TaskStart?taskID={TASKID}&amp;gpsNo={GPSNO}&amp;initLoadAmount={INITLOADAMOUNT}&amp;taskBeginDate={TASKBEGINDATE}&amp;dstLng={DSTLNG}&amp;dstLat={DSTLAT}&amp;radius={RADIUS}</w:t>
            </w:r>
            <w:r>
              <w:rPr>
                <w:rFonts w:hint="eastAsia"/>
                <w:bCs/>
              </w:rPr>
              <w:t xml:space="preserve">&amp; </w:t>
            </w:r>
            <w:proofErr w:type="spellStart"/>
            <w:r>
              <w:rPr>
                <w:rFonts w:hint="eastAsia"/>
                <w:bCs/>
              </w:rPr>
              <w:t>dstName</w:t>
            </w:r>
            <w:proofErr w:type="spellEnd"/>
            <w:r>
              <w:rPr>
                <w:rFonts w:hint="eastAsia"/>
                <w:bCs/>
              </w:rPr>
              <w:t xml:space="preserve">={ </w:t>
            </w:r>
            <w:proofErr w:type="spellStart"/>
            <w:r>
              <w:rPr>
                <w:rFonts w:hint="eastAsia"/>
                <w:bCs/>
              </w:rPr>
              <w:t>dstName</w:t>
            </w:r>
            <w:proofErr w:type="spellEnd"/>
            <w:r>
              <w:rPr>
                <w:rFonts w:hint="eastAsia"/>
                <w:bCs/>
              </w:rPr>
              <w:t xml:space="preserve"> }&amp; </w:t>
            </w: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pointId</w:t>
            </w:r>
            <w:proofErr w:type="spellEnd"/>
            <w:r>
              <w:rPr>
                <w:rFonts w:hint="eastAsia"/>
                <w:bCs/>
              </w:rPr>
              <w:t xml:space="preserve"> ={ </w:t>
            </w: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pointId</w:t>
            </w:r>
            <w:proofErr w:type="spellEnd"/>
            <w:r>
              <w:rPr>
                <w:rFonts w:hint="eastAsia"/>
                <w:bCs/>
              </w:rPr>
              <w:t xml:space="preserve"> }&amp; </w:t>
            </w: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pointType</w:t>
            </w:r>
            <w:proofErr w:type="spellEnd"/>
            <w:r>
              <w:rPr>
                <w:rFonts w:hint="eastAsia"/>
                <w:bCs/>
              </w:rPr>
              <w:t xml:space="preserve"> ={ </w:t>
            </w: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pointType</w:t>
            </w:r>
            <w:proofErr w:type="spellEnd"/>
            <w:r>
              <w:rPr>
                <w:rFonts w:hint="eastAsia"/>
                <w:bCs/>
              </w:rPr>
              <w:t xml:space="preserve"> }&amp; </w:t>
            </w: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weightLimit</w:t>
            </w:r>
            <w:proofErr w:type="spellEnd"/>
            <w:r>
              <w:rPr>
                <w:rFonts w:hint="eastAsia"/>
                <w:bCs/>
              </w:rPr>
              <w:t xml:space="preserve"> ={ </w:t>
            </w: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weightLimit</w:t>
            </w:r>
            <w:proofErr w:type="spellEnd"/>
            <w:r>
              <w:rPr>
                <w:rFonts w:hint="eastAsia"/>
                <w:bCs/>
              </w:rPr>
              <w:t xml:space="preserve"> }&amp; </w:t>
            </w:r>
            <w:proofErr w:type="spellStart"/>
            <w:r>
              <w:rPr>
                <w:rFonts w:ascii="新宋体" w:eastAsia="宋体" w:hAnsi="新宋体" w:cs="新宋体" w:hint="eastAsia"/>
                <w:color w:val="FF0000"/>
                <w:kern w:val="0"/>
                <w:sz w:val="19"/>
                <w:szCs w:val="19"/>
              </w:rPr>
              <w:t>roadId</w:t>
            </w:r>
            <w:proofErr w:type="spellEnd"/>
            <w:r>
              <w:rPr>
                <w:rFonts w:hint="eastAsia"/>
                <w:bCs/>
              </w:rPr>
              <w:t xml:space="preserve"> ={ </w:t>
            </w:r>
            <w:proofErr w:type="spellStart"/>
            <w:r>
              <w:rPr>
                <w:rFonts w:ascii="新宋体" w:eastAsia="宋体" w:hAnsi="新宋体" w:cs="新宋体" w:hint="eastAsia"/>
                <w:color w:val="FF0000"/>
                <w:kern w:val="0"/>
                <w:sz w:val="19"/>
                <w:szCs w:val="19"/>
              </w:rPr>
              <w:t>roadId</w:t>
            </w:r>
            <w:proofErr w:type="spellEnd"/>
            <w:r>
              <w:rPr>
                <w:rFonts w:hint="eastAsia"/>
                <w:bCs/>
              </w:rPr>
              <w:t xml:space="preserve"> }&amp; </w:t>
            </w:r>
            <w:proofErr w:type="spellStart"/>
            <w:r>
              <w:rPr>
                <w:rFonts w:ascii="新宋体" w:eastAsia="宋体" w:hAnsi="新宋体" w:cs="新宋体" w:hint="eastAsia"/>
                <w:color w:val="FF0000"/>
                <w:kern w:val="0"/>
                <w:sz w:val="19"/>
                <w:szCs w:val="19"/>
              </w:rPr>
              <w:t>plDistance</w:t>
            </w:r>
            <w:proofErr w:type="spellEnd"/>
            <w:r>
              <w:rPr>
                <w:rFonts w:hint="eastAsia"/>
                <w:bCs/>
              </w:rPr>
              <w:t xml:space="preserve"> ={ </w:t>
            </w:r>
            <w:proofErr w:type="spellStart"/>
            <w:r>
              <w:rPr>
                <w:rFonts w:ascii="新宋体" w:eastAsia="宋体" w:hAnsi="新宋体" w:cs="新宋体" w:hint="eastAsia"/>
                <w:color w:val="FF0000"/>
                <w:kern w:val="0"/>
                <w:sz w:val="19"/>
                <w:szCs w:val="19"/>
              </w:rPr>
              <w:t>plDistance</w:t>
            </w:r>
            <w:proofErr w:type="spellEnd"/>
            <w:r>
              <w:rPr>
                <w:rFonts w:hint="eastAsia"/>
                <w:bCs/>
              </w:rPr>
              <w:t xml:space="preserve"> }</w:t>
            </w:r>
          </w:p>
          <w:p w:rsidR="00694E1C" w:rsidRPr="009B3420" w:rsidRDefault="00694E1C">
            <w:pPr>
              <w:rPr>
                <w:bCs/>
              </w:rPr>
            </w:pP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支持格式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W</w:t>
            </w:r>
            <w:r>
              <w:rPr>
                <w:rFonts w:hint="eastAsia"/>
                <w:bCs/>
              </w:rPr>
              <w:t xml:space="preserve">eb </w:t>
            </w:r>
            <w:proofErr w:type="spellStart"/>
            <w:r>
              <w:rPr>
                <w:rFonts w:hint="eastAsia"/>
                <w:bCs/>
              </w:rPr>
              <w:t>api,url</w:t>
            </w:r>
            <w:proofErr w:type="spellEnd"/>
            <w:r>
              <w:rPr>
                <w:rFonts w:hint="eastAsia"/>
                <w:bCs/>
              </w:rPr>
              <w:t>参数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HTTP</w:t>
            </w:r>
            <w:r>
              <w:rPr>
                <w:rFonts w:hint="eastAsia"/>
                <w:bCs/>
              </w:rPr>
              <w:t>请求格式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POST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是否登录验证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否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请求次数限制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无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限制、备注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任务分配</w:t>
            </w:r>
          </w:p>
        </w:tc>
      </w:tr>
    </w:tbl>
    <w:p w:rsidR="00694E1C" w:rsidRDefault="00694E1C">
      <w:pPr>
        <w:rPr>
          <w:bCs/>
        </w:rPr>
      </w:pPr>
    </w:p>
    <w:p w:rsidR="00694E1C" w:rsidRDefault="00694E1C">
      <w:pPr>
        <w:rPr>
          <w:bCs/>
        </w:rPr>
      </w:pPr>
    </w:p>
    <w:p w:rsidR="00694E1C" w:rsidRDefault="007E5CBF">
      <w:pPr>
        <w:pStyle w:val="3"/>
      </w:pPr>
      <w:r>
        <w:rPr>
          <w:rFonts w:hint="eastAsia"/>
        </w:rPr>
        <w:t>参数说明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32"/>
        <w:gridCol w:w="709"/>
        <w:gridCol w:w="1445"/>
        <w:gridCol w:w="4636"/>
      </w:tblGrid>
      <w:tr w:rsidR="00694E1C">
        <w:tc>
          <w:tcPr>
            <w:tcW w:w="173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参数名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必选</w:t>
            </w:r>
          </w:p>
        </w:tc>
        <w:tc>
          <w:tcPr>
            <w:tcW w:w="144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类型及范围</w:t>
            </w:r>
          </w:p>
        </w:tc>
        <w:tc>
          <w:tcPr>
            <w:tcW w:w="4636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说明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taskId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任务单</w:t>
            </w:r>
            <w:r>
              <w:rPr>
                <w:rFonts w:hint="eastAsia"/>
              </w:rPr>
              <w:t>ID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bCs/>
              </w:rPr>
              <w:t>gpsNo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设备编号，终端号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bCs/>
              </w:rPr>
              <w:t>initLoadAmount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double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初始数量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bCs/>
              </w:rPr>
              <w:t>taskBeginDate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D</w:t>
            </w:r>
            <w:r>
              <w:rPr>
                <w:rFonts w:hint="eastAsia"/>
                <w:bCs/>
              </w:rPr>
              <w:t>ate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roofErr w:type="spellStart"/>
            <w:r>
              <w:rPr>
                <w:rFonts w:hint="eastAsia"/>
                <w:bCs/>
              </w:rPr>
              <w:t>yyyy</w:t>
            </w:r>
            <w:proofErr w:type="spellEnd"/>
            <w:r>
              <w:rPr>
                <w:rFonts w:hint="eastAsia"/>
                <w:bCs/>
              </w:rPr>
              <w:t>-MM-</w:t>
            </w:r>
            <w:proofErr w:type="spellStart"/>
            <w:r>
              <w:rPr>
                <w:rFonts w:hint="eastAsia"/>
                <w:bCs/>
              </w:rPr>
              <w:t>dd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  <w:proofErr w:type="spellStart"/>
            <w:r>
              <w:rPr>
                <w:rFonts w:hint="eastAsia"/>
                <w:bCs/>
              </w:rPr>
              <w:t>HH:mm:ss</w:t>
            </w:r>
            <w:proofErr w:type="spellEnd"/>
            <w:r>
              <w:rPr>
                <w:rFonts w:hint="eastAsia"/>
                <w:bCs/>
              </w:rPr>
              <w:t>,</w:t>
            </w:r>
            <w:r>
              <w:rPr>
                <w:rFonts w:hint="eastAsia"/>
                <w:bCs/>
              </w:rPr>
              <w:t>任务开始时间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bCs/>
              </w:rPr>
              <w:t>dstLng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double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目的经度，</w:t>
            </w:r>
            <w:r>
              <w:rPr>
                <w:rFonts w:hint="eastAsia"/>
              </w:rPr>
              <w:t>WGS84</w:t>
            </w:r>
            <w:r>
              <w:rPr>
                <w:rFonts w:hint="eastAsia"/>
              </w:rPr>
              <w:t>，如</w:t>
            </w:r>
            <w:r>
              <w:rPr>
                <w:rFonts w:hint="eastAsia"/>
              </w:rPr>
              <w:t>117.234567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bCs/>
              </w:rPr>
              <w:t>dstLat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double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目的纬度，</w:t>
            </w:r>
            <w:r>
              <w:rPr>
                <w:rFonts w:hint="eastAsia"/>
              </w:rPr>
              <w:t>wgs84,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36.123456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dstName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目的地名称，如无则为</w:t>
            </w:r>
            <w:proofErr w:type="gramStart"/>
            <w:r>
              <w:t>””</w:t>
            </w:r>
            <w:proofErr w:type="gramEnd"/>
            <w:r>
              <w:rPr>
                <w:rFonts w:hint="eastAsia"/>
              </w:rPr>
              <w:t>，不可为</w:t>
            </w:r>
            <w:r>
              <w:rPr>
                <w:rFonts w:hint="eastAsia"/>
              </w:rPr>
              <w:t>null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R</w:t>
            </w:r>
            <w:r w:rsidR="007E5CBF">
              <w:rPr>
                <w:bCs/>
              </w:rPr>
              <w:t>adius</w:t>
            </w:r>
          </w:p>
        </w:tc>
        <w:tc>
          <w:tcPr>
            <w:tcW w:w="709" w:type="dxa"/>
            <w:shd w:val="clear" w:color="auto" w:fill="auto"/>
          </w:tcPr>
          <w:p w:rsidR="00694E1C" w:rsidRDefault="001715B3">
            <w:pPr>
              <w:rPr>
                <w:bCs/>
              </w:rPr>
            </w:pPr>
            <w:r>
              <w:rPr>
                <w:bCs/>
              </w:rPr>
              <w:t>T</w:t>
            </w:r>
            <w:r w:rsidR="007E5CBF">
              <w:rPr>
                <w:rFonts w:hint="eastAsia"/>
                <w:bCs/>
              </w:rPr>
              <w:t>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int</w:t>
            </w:r>
            <w:proofErr w:type="spellEnd"/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米</w:t>
            </w:r>
          </w:p>
        </w:tc>
      </w:tr>
      <w:tr w:rsidR="001715B3" w:rsidRPr="00312075" w:rsidTr="001715B3">
        <w:tc>
          <w:tcPr>
            <w:tcW w:w="1732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pointId</w:t>
            </w:r>
            <w:proofErr w:type="spellEnd"/>
          </w:p>
        </w:tc>
        <w:tc>
          <w:tcPr>
            <w:tcW w:w="709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 w:rsidRPr="00312075">
              <w:rPr>
                <w:rFonts w:hint="eastAsia"/>
                <w:bCs/>
                <w:color w:val="FF0000"/>
              </w:rPr>
              <w:t>true</w:t>
            </w:r>
          </w:p>
        </w:tc>
        <w:tc>
          <w:tcPr>
            <w:tcW w:w="1445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 w:rsidRPr="00312075">
              <w:rPr>
                <w:rFonts w:hint="eastAsia"/>
                <w:bCs/>
                <w:color w:val="FF0000"/>
              </w:rPr>
              <w:t>long</w:t>
            </w:r>
          </w:p>
        </w:tc>
        <w:tc>
          <w:tcPr>
            <w:tcW w:w="4636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 w:rsidRPr="00312075">
              <w:rPr>
                <w:rFonts w:hint="eastAsia"/>
                <w:color w:val="FF0000"/>
              </w:rPr>
              <w:t>点围栏</w:t>
            </w:r>
            <w:r w:rsidRPr="00312075">
              <w:rPr>
                <w:rFonts w:hint="eastAsia"/>
                <w:color w:val="FF0000"/>
              </w:rPr>
              <w:t>id</w:t>
            </w:r>
            <w:r w:rsidRPr="00312075">
              <w:rPr>
                <w:rFonts w:hint="eastAsia"/>
                <w:color w:val="FF0000"/>
              </w:rPr>
              <w:t>，进出围栏返回的数据中需要带上此</w:t>
            </w:r>
            <w:r w:rsidRPr="00312075">
              <w:rPr>
                <w:rFonts w:hint="eastAsia"/>
                <w:color w:val="FF0000"/>
              </w:rPr>
              <w:t>id</w:t>
            </w:r>
            <w:r w:rsidRPr="00312075">
              <w:rPr>
                <w:rFonts w:hint="eastAsia"/>
                <w:color w:val="FF0000"/>
              </w:rPr>
              <w:t>。</w:t>
            </w:r>
          </w:p>
        </w:tc>
      </w:tr>
      <w:tr w:rsidR="001715B3" w:rsidRPr="00312075" w:rsidTr="001715B3">
        <w:tc>
          <w:tcPr>
            <w:tcW w:w="1732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pointType</w:t>
            </w:r>
            <w:proofErr w:type="spellEnd"/>
          </w:p>
        </w:tc>
        <w:tc>
          <w:tcPr>
            <w:tcW w:w="709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 w:rsidRPr="00312075">
              <w:rPr>
                <w:rFonts w:hint="eastAsia"/>
                <w:bCs/>
                <w:color w:val="FF0000"/>
              </w:rPr>
              <w:t>true</w:t>
            </w:r>
          </w:p>
        </w:tc>
        <w:tc>
          <w:tcPr>
            <w:tcW w:w="1445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proofErr w:type="spellStart"/>
            <w:r w:rsidRPr="00312075">
              <w:rPr>
                <w:rFonts w:hint="eastAsia"/>
                <w:bCs/>
                <w:color w:val="FF0000"/>
              </w:rPr>
              <w:t>int</w:t>
            </w:r>
            <w:proofErr w:type="spellEnd"/>
          </w:p>
        </w:tc>
        <w:tc>
          <w:tcPr>
            <w:tcW w:w="4636" w:type="dxa"/>
          </w:tcPr>
          <w:p w:rsidR="001715B3" w:rsidRPr="00312075" w:rsidRDefault="001715B3" w:rsidP="009B3420">
            <w:pPr>
              <w:rPr>
                <w:color w:val="FF0000"/>
              </w:rPr>
            </w:pPr>
            <w:r w:rsidRPr="00312075">
              <w:rPr>
                <w:rFonts w:hint="eastAsia"/>
                <w:color w:val="FF0000"/>
              </w:rPr>
              <w:t>收货点</w:t>
            </w:r>
            <w:r w:rsidRPr="00312075">
              <w:rPr>
                <w:rFonts w:hint="eastAsia"/>
                <w:color w:val="FF0000"/>
              </w:rPr>
              <w:t xml:space="preserve"> = 1</w:t>
            </w:r>
          </w:p>
          <w:p w:rsidR="001715B3" w:rsidRPr="00312075" w:rsidRDefault="001715B3" w:rsidP="009B3420">
            <w:pPr>
              <w:rPr>
                <w:color w:val="FF0000"/>
              </w:rPr>
            </w:pPr>
            <w:r w:rsidRPr="00312075">
              <w:rPr>
                <w:rFonts w:hint="eastAsia"/>
                <w:color w:val="FF0000"/>
              </w:rPr>
              <w:t>发货点</w:t>
            </w:r>
            <w:r w:rsidRPr="00312075">
              <w:rPr>
                <w:rFonts w:hint="eastAsia"/>
                <w:color w:val="FF0000"/>
              </w:rPr>
              <w:t xml:space="preserve"> = 2</w:t>
            </w:r>
          </w:p>
          <w:p w:rsidR="001715B3" w:rsidRPr="00312075" w:rsidRDefault="001715B3" w:rsidP="009B3420">
            <w:pPr>
              <w:rPr>
                <w:color w:val="FF0000"/>
              </w:rPr>
            </w:pPr>
            <w:r w:rsidRPr="00312075">
              <w:rPr>
                <w:rFonts w:hint="eastAsia"/>
                <w:color w:val="FF0000"/>
              </w:rPr>
              <w:t>途中监管点</w:t>
            </w:r>
            <w:r w:rsidRPr="00312075">
              <w:rPr>
                <w:rFonts w:hint="eastAsia"/>
                <w:color w:val="FF0000"/>
              </w:rPr>
              <w:t xml:space="preserve"> = 3</w:t>
            </w:r>
          </w:p>
          <w:p w:rsidR="001715B3" w:rsidRPr="00312075" w:rsidRDefault="001715B3" w:rsidP="009B3420">
            <w:pPr>
              <w:rPr>
                <w:color w:val="FF0000"/>
              </w:rPr>
            </w:pPr>
            <w:r w:rsidRPr="00312075">
              <w:rPr>
                <w:rFonts w:hint="eastAsia"/>
                <w:color w:val="FF0000"/>
              </w:rPr>
              <w:t>磅房点</w:t>
            </w:r>
            <w:r w:rsidRPr="00312075">
              <w:rPr>
                <w:rFonts w:hint="eastAsia"/>
                <w:color w:val="FF0000"/>
              </w:rPr>
              <w:t xml:space="preserve"> = 4</w:t>
            </w:r>
          </w:p>
        </w:tc>
      </w:tr>
      <w:tr w:rsidR="001715B3" w:rsidRPr="00312075" w:rsidTr="001715B3">
        <w:tc>
          <w:tcPr>
            <w:tcW w:w="1732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proofErr w:type="spellStart"/>
            <w:r w:rsidRPr="00312075"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  <w:t>weightLimit</w:t>
            </w:r>
            <w:proofErr w:type="spellEnd"/>
          </w:p>
        </w:tc>
        <w:tc>
          <w:tcPr>
            <w:tcW w:w="709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 w:rsidRPr="00312075">
              <w:rPr>
                <w:rFonts w:hint="eastAsia"/>
                <w:bCs/>
                <w:color w:val="FF0000"/>
              </w:rPr>
              <w:t>true</w:t>
            </w:r>
          </w:p>
        </w:tc>
        <w:tc>
          <w:tcPr>
            <w:tcW w:w="1445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 w:rsidRPr="00312075">
              <w:rPr>
                <w:rFonts w:hint="eastAsia"/>
                <w:bCs/>
                <w:color w:val="FF0000"/>
              </w:rPr>
              <w:t>double</w:t>
            </w:r>
          </w:p>
        </w:tc>
        <w:tc>
          <w:tcPr>
            <w:tcW w:w="4636" w:type="dxa"/>
          </w:tcPr>
          <w:p w:rsidR="001715B3" w:rsidRPr="00312075" w:rsidRDefault="001715B3" w:rsidP="009B3420">
            <w:pPr>
              <w:rPr>
                <w:color w:val="FF0000"/>
              </w:rPr>
            </w:pPr>
            <w:r w:rsidRPr="00312075">
              <w:rPr>
                <w:rFonts w:hint="eastAsia"/>
                <w:color w:val="FF0000"/>
              </w:rPr>
              <w:t>代表重量异常变化的报警值，比如设定为</w:t>
            </w:r>
            <w:r w:rsidRPr="00312075">
              <w:rPr>
                <w:rFonts w:hint="eastAsia"/>
                <w:color w:val="FF0000"/>
              </w:rPr>
              <w:t>200</w:t>
            </w:r>
            <w:r w:rsidRPr="00312075">
              <w:rPr>
                <w:rFonts w:hint="eastAsia"/>
                <w:color w:val="FF0000"/>
              </w:rPr>
              <w:t>，停车重量变化大于等于该值则报警。单位</w:t>
            </w:r>
            <w:r w:rsidRPr="00312075">
              <w:rPr>
                <w:rFonts w:hint="eastAsia"/>
                <w:color w:val="FF0000"/>
              </w:rPr>
              <w:t>kg</w:t>
            </w:r>
          </w:p>
        </w:tc>
      </w:tr>
      <w:tr w:rsidR="001715B3" w:rsidRPr="00312075" w:rsidTr="001715B3">
        <w:tc>
          <w:tcPr>
            <w:tcW w:w="1732" w:type="dxa"/>
          </w:tcPr>
          <w:p w:rsidR="001715B3" w:rsidRPr="00312075" w:rsidRDefault="001715B3" w:rsidP="009B3420">
            <w:pPr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宋体" w:hAnsi="新宋体" w:cs="新宋体" w:hint="eastAsia"/>
                <w:color w:val="FF0000"/>
                <w:kern w:val="0"/>
                <w:sz w:val="19"/>
                <w:szCs w:val="19"/>
              </w:rPr>
              <w:t>roadId</w:t>
            </w:r>
            <w:proofErr w:type="spellEnd"/>
          </w:p>
        </w:tc>
        <w:tc>
          <w:tcPr>
            <w:tcW w:w="709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true</w:t>
            </w:r>
          </w:p>
        </w:tc>
        <w:tc>
          <w:tcPr>
            <w:tcW w:w="1445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long</w:t>
            </w:r>
          </w:p>
        </w:tc>
        <w:tc>
          <w:tcPr>
            <w:tcW w:w="4636" w:type="dxa"/>
          </w:tcPr>
          <w:p w:rsidR="001715B3" w:rsidRPr="00312075" w:rsidRDefault="001715B3" w:rsidP="009B342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对应</w:t>
            </w:r>
            <w:r>
              <w:rPr>
                <w:rFonts w:hint="eastAsia"/>
                <w:color w:val="FF0000"/>
              </w:rPr>
              <w:t>road</w:t>
            </w:r>
            <w:r>
              <w:rPr>
                <w:rFonts w:hint="eastAsia"/>
                <w:color w:val="FF0000"/>
              </w:rPr>
              <w:t>表中的</w:t>
            </w:r>
            <w:r>
              <w:rPr>
                <w:rFonts w:hint="eastAsia"/>
                <w:color w:val="FF0000"/>
              </w:rPr>
              <w:t>ID</w:t>
            </w:r>
          </w:p>
        </w:tc>
      </w:tr>
      <w:tr w:rsidR="001715B3" w:rsidRPr="00312075" w:rsidTr="001715B3">
        <w:tc>
          <w:tcPr>
            <w:tcW w:w="1732" w:type="dxa"/>
          </w:tcPr>
          <w:p w:rsidR="001715B3" w:rsidRPr="00312075" w:rsidRDefault="001715B3" w:rsidP="009B3420">
            <w:pPr>
              <w:rPr>
                <w:rFonts w:ascii="新宋体" w:eastAsia="宋体" w:hAnsi="新宋体" w:cs="新宋体"/>
                <w:color w:val="FF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宋体" w:hAnsi="新宋体" w:cs="新宋体" w:hint="eastAsia"/>
                <w:color w:val="FF0000"/>
                <w:kern w:val="0"/>
                <w:sz w:val="19"/>
                <w:szCs w:val="19"/>
              </w:rPr>
              <w:t>plDistance</w:t>
            </w:r>
            <w:proofErr w:type="spellEnd"/>
          </w:p>
        </w:tc>
        <w:tc>
          <w:tcPr>
            <w:tcW w:w="709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true</w:t>
            </w:r>
          </w:p>
        </w:tc>
        <w:tc>
          <w:tcPr>
            <w:tcW w:w="1445" w:type="dxa"/>
          </w:tcPr>
          <w:p w:rsidR="001715B3" w:rsidRPr="00312075" w:rsidRDefault="001715B3" w:rsidP="009B3420">
            <w:pPr>
              <w:rPr>
                <w:bCs/>
                <w:color w:val="FF0000"/>
              </w:rPr>
            </w:pPr>
            <w:proofErr w:type="spellStart"/>
            <w:r>
              <w:rPr>
                <w:rFonts w:hint="eastAsia"/>
                <w:bCs/>
                <w:color w:val="FF0000"/>
              </w:rPr>
              <w:t>int</w:t>
            </w:r>
            <w:proofErr w:type="spellEnd"/>
          </w:p>
        </w:tc>
        <w:tc>
          <w:tcPr>
            <w:tcW w:w="4636" w:type="dxa"/>
          </w:tcPr>
          <w:p w:rsidR="001715B3" w:rsidRPr="00312075" w:rsidRDefault="001715B3" w:rsidP="009B342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米</w:t>
            </w:r>
          </w:p>
        </w:tc>
      </w:tr>
    </w:tbl>
    <w:p w:rsidR="001715B3" w:rsidRDefault="001715B3">
      <w:pPr>
        <w:rPr>
          <w:rFonts w:hint="eastAsia"/>
          <w:bCs/>
          <w:color w:val="FF0000"/>
        </w:rPr>
      </w:pPr>
    </w:p>
    <w:p w:rsidR="00694E1C" w:rsidRDefault="007E5CBF">
      <w:pPr>
        <w:rPr>
          <w:bCs/>
          <w:color w:val="FF0000"/>
        </w:rPr>
      </w:pPr>
      <w:r>
        <w:rPr>
          <w:rFonts w:hint="eastAsia"/>
          <w:bCs/>
          <w:color w:val="FF0000"/>
        </w:rPr>
        <w:t>参数格式：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>http://127.0.0.1:8998/AlertServer/webservice/TaskStart?taskID={TASKID}&amp;gpsNo={GPSNO}&amp;initLoadAmount={INITLOADAMOUNT}&amp;taskBeginDate={TASKBEGINDATE}&amp;dstLng={DSTLNG}&amp;dstLat={DSTLAT}&amp;radius={RADIUS}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&amp; 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dstName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={ 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dstName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}</w:t>
      </w:r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&amp; </w:t>
      </w:r>
      <w:proofErr w:type="spellStart"/>
      <w:r w:rsidR="001715B3" w:rsidRPr="009421AB">
        <w:rPr>
          <w:rFonts w:asciiTheme="minorEastAsia" w:hAnsiTheme="minorEastAsia"/>
          <w:bCs/>
          <w:color w:val="000000" w:themeColor="text1"/>
          <w:sz w:val="24"/>
        </w:rPr>
        <w:t>pointId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={ </w:t>
      </w:r>
      <w:proofErr w:type="spellStart"/>
      <w:r w:rsidR="001715B3" w:rsidRPr="009421AB">
        <w:rPr>
          <w:rFonts w:asciiTheme="minorEastAsia" w:hAnsiTheme="minorEastAsia"/>
          <w:bCs/>
          <w:color w:val="000000" w:themeColor="text1"/>
          <w:sz w:val="24"/>
        </w:rPr>
        <w:t>pointId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}&amp; </w:t>
      </w:r>
      <w:proofErr w:type="spellStart"/>
      <w:r w:rsidR="001715B3" w:rsidRPr="009421AB">
        <w:rPr>
          <w:rFonts w:asciiTheme="minorEastAsia" w:hAnsiTheme="minorEastAsia"/>
          <w:bCs/>
          <w:color w:val="000000" w:themeColor="text1"/>
          <w:sz w:val="24"/>
        </w:rPr>
        <w:t>pointType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={ </w:t>
      </w:r>
      <w:proofErr w:type="spellStart"/>
      <w:r w:rsidR="001715B3" w:rsidRPr="009421AB">
        <w:rPr>
          <w:rFonts w:asciiTheme="minorEastAsia" w:hAnsiTheme="minorEastAsia"/>
          <w:bCs/>
          <w:color w:val="000000" w:themeColor="text1"/>
          <w:sz w:val="24"/>
        </w:rPr>
        <w:t>pointType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}&amp; </w:t>
      </w:r>
      <w:proofErr w:type="spellStart"/>
      <w:r w:rsidR="001715B3" w:rsidRPr="009421AB">
        <w:rPr>
          <w:rFonts w:asciiTheme="minorEastAsia" w:hAnsiTheme="minorEastAsia"/>
          <w:bCs/>
          <w:color w:val="000000" w:themeColor="text1"/>
          <w:sz w:val="24"/>
        </w:rPr>
        <w:t>weightLimit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={ </w:t>
      </w:r>
      <w:proofErr w:type="spellStart"/>
      <w:r w:rsidR="001715B3" w:rsidRPr="009421AB">
        <w:rPr>
          <w:rFonts w:asciiTheme="minorEastAsia" w:hAnsiTheme="minorEastAsia"/>
          <w:bCs/>
          <w:color w:val="000000" w:themeColor="text1"/>
          <w:sz w:val="24"/>
        </w:rPr>
        <w:t>weightLimit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}&amp; </w:t>
      </w:r>
      <w:proofErr w:type="spellStart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>roadId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={ </w:t>
      </w:r>
      <w:proofErr w:type="spellStart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>roadId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}&amp; </w:t>
      </w:r>
      <w:proofErr w:type="spellStart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>plDistance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={ </w:t>
      </w:r>
      <w:proofErr w:type="spellStart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>plDistance</w:t>
      </w:r>
      <w:proofErr w:type="spellEnd"/>
      <w:r w:rsidR="001715B3" w:rsidRPr="009421AB">
        <w:rPr>
          <w:rFonts w:asciiTheme="minorEastAsia" w:hAnsiTheme="minorEastAsia" w:hint="eastAsia"/>
          <w:bCs/>
          <w:color w:val="000000" w:themeColor="text1"/>
          <w:sz w:val="24"/>
        </w:rPr>
        <w:t xml:space="preserve"> }</w:t>
      </w:r>
    </w:p>
    <w:p w:rsidR="00694E1C" w:rsidRPr="001715B3" w:rsidRDefault="00694E1C">
      <w:pPr>
        <w:rPr>
          <w:bCs/>
          <w:color w:val="FF0000"/>
        </w:rPr>
      </w:pPr>
    </w:p>
    <w:p w:rsidR="00694E1C" w:rsidRDefault="001715B3">
      <w:pPr>
        <w:pStyle w:val="3"/>
      </w:pPr>
      <w:r>
        <w:rPr>
          <w:rFonts w:hint="eastAsia"/>
        </w:rPr>
        <w:t>GIS</w:t>
      </w:r>
      <w:r>
        <w:rPr>
          <w:rFonts w:hint="eastAsia"/>
        </w:rPr>
        <w:t>系统</w:t>
      </w:r>
      <w:r w:rsidR="007E5CBF">
        <w:rPr>
          <w:rFonts w:hint="eastAsia"/>
        </w:rPr>
        <w:t>正确返回结果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返回结果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EnumTaskStartResult</w:t>
            </w:r>
            <w:proofErr w:type="spellEnd"/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int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EnumTaskStartResult</w:t>
            </w:r>
            <w:proofErr w:type="spellEnd"/>
            <w:r>
              <w:rPr>
                <w:bCs/>
              </w:rPr>
              <w:t xml:space="preserve"> </w:t>
            </w:r>
          </w:p>
        </w:tc>
      </w:tr>
    </w:tbl>
    <w:p w:rsidR="00694E1C" w:rsidRDefault="00694E1C">
      <w:pPr>
        <w:rPr>
          <w:bCs/>
        </w:rPr>
      </w:pPr>
    </w:p>
    <w:p w:rsidR="00694E1C" w:rsidRDefault="001715B3">
      <w:pPr>
        <w:pStyle w:val="3"/>
      </w:pPr>
      <w:r>
        <w:rPr>
          <w:rFonts w:hint="eastAsia"/>
        </w:rPr>
        <w:t>GIS</w:t>
      </w:r>
      <w:r>
        <w:rPr>
          <w:rFonts w:hint="eastAsia"/>
        </w:rPr>
        <w:t>系统</w:t>
      </w:r>
      <w:r w:rsidR="007E5CBF">
        <w:rPr>
          <w:rFonts w:hint="eastAsia"/>
        </w:rPr>
        <w:t>错误返回列表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返回结果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EnumTaskStartResult</w:t>
            </w:r>
            <w:proofErr w:type="spellEnd"/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int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EnumTaskStartResult</w:t>
            </w:r>
            <w:proofErr w:type="spellEnd"/>
          </w:p>
        </w:tc>
      </w:tr>
    </w:tbl>
    <w:p w:rsidR="00694E1C" w:rsidRDefault="00694E1C"/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lastRenderedPageBreak/>
        <w:t>Public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Enum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宋体" w:hAnsi="新宋体" w:cs="新宋体"/>
          <w:color w:val="2B91AF"/>
          <w:kern w:val="0"/>
          <w:sz w:val="19"/>
          <w:szCs w:val="19"/>
        </w:rPr>
        <w:t>EnumTaskStartResult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As</w:t>
      </w:r>
      <w:proofErr w:type="gram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Byte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系统出错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0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taskID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不符合要求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1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GPSNO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不符合要求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2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initLoadAmount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不符合要求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3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taskBeginDate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不符合要求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4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dstLng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不符合要求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5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dstLat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不符合要求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6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radius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不符合要求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7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正常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8</w:t>
      </w:r>
    </w:p>
    <w:p w:rsidR="00694E1C" w:rsidRDefault="007E5CBF">
      <w:pPr>
        <w:rPr>
          <w:rFonts w:ascii="新宋体" w:eastAsia="宋体" w:hAnsi="新宋体" w:cs="新宋体"/>
          <w:color w:val="0000FF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End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Enum</w:t>
      </w:r>
      <w:proofErr w:type="spellEnd"/>
    </w:p>
    <w:p w:rsidR="00694E1C" w:rsidRDefault="00694E1C">
      <w:pPr>
        <w:rPr>
          <w:rFonts w:ascii="新宋体" w:eastAsia="宋体" w:hAnsi="新宋体" w:cs="新宋体"/>
          <w:color w:val="0000FF"/>
          <w:kern w:val="0"/>
          <w:sz w:val="19"/>
          <w:szCs w:val="19"/>
        </w:rPr>
      </w:pPr>
    </w:p>
    <w:p w:rsidR="00694E1C" w:rsidRDefault="001715B3">
      <w:pPr>
        <w:pStyle w:val="2"/>
        <w:numPr>
          <w:ilvl w:val="0"/>
          <w:numId w:val="1"/>
        </w:numPr>
      </w:pPr>
      <w:r>
        <w:t>业务系统</w:t>
      </w:r>
      <w:r w:rsidR="007E5CBF">
        <w:t>任务结束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因存在各种不可靠因素，所以，在SMG系统进行任务结束时，需要调用此接口，避免在内存中有遗留。</w:t>
      </w:r>
    </w:p>
    <w:p w:rsidR="00694E1C" w:rsidRDefault="001715B3">
      <w:pPr>
        <w:pStyle w:val="3"/>
      </w:pPr>
      <w:r>
        <w:rPr>
          <w:rFonts w:hint="eastAsia"/>
        </w:rPr>
        <w:t>业务系统</w:t>
      </w:r>
      <w:r w:rsidR="007E5CBF">
        <w:rPr>
          <w:rFonts w:hint="eastAsia"/>
        </w:rPr>
        <w:t>请求格式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925"/>
        <w:gridCol w:w="6597"/>
      </w:tblGrid>
      <w:tr w:rsidR="00694E1C">
        <w:trPr>
          <w:trHeight w:val="329"/>
        </w:trPr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URL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ascii="Verdana" w:hAnsi="Verdana"/>
                <w:color w:val="000000"/>
              </w:rPr>
              <w:t>http://127.0.0.1:8998/AlertServer/webservice/TaskEnd?taskID={TASKID}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支持格式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W</w:t>
            </w:r>
            <w:r>
              <w:rPr>
                <w:rFonts w:hint="eastAsia"/>
                <w:bCs/>
              </w:rPr>
              <w:t xml:space="preserve">eb </w:t>
            </w:r>
            <w:proofErr w:type="spellStart"/>
            <w:r>
              <w:rPr>
                <w:rFonts w:hint="eastAsia"/>
                <w:bCs/>
              </w:rPr>
              <w:t>api,url</w:t>
            </w:r>
            <w:proofErr w:type="spellEnd"/>
            <w:r>
              <w:rPr>
                <w:rFonts w:hint="eastAsia"/>
                <w:bCs/>
              </w:rPr>
              <w:t>参数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HTTP</w:t>
            </w:r>
            <w:r>
              <w:rPr>
                <w:rFonts w:hint="eastAsia"/>
                <w:bCs/>
              </w:rPr>
              <w:t>请求格式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POST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是否登录验证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否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请求次数限制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无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限制、备注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任务结束</w:t>
            </w:r>
          </w:p>
        </w:tc>
      </w:tr>
    </w:tbl>
    <w:p w:rsidR="00694E1C" w:rsidRDefault="00694E1C">
      <w:pPr>
        <w:rPr>
          <w:bCs/>
        </w:rPr>
      </w:pPr>
    </w:p>
    <w:p w:rsidR="00694E1C" w:rsidRDefault="00694E1C">
      <w:pPr>
        <w:rPr>
          <w:bCs/>
        </w:rPr>
      </w:pPr>
    </w:p>
    <w:p w:rsidR="00694E1C" w:rsidRDefault="007E5CBF">
      <w:pPr>
        <w:pStyle w:val="3"/>
      </w:pPr>
      <w:r>
        <w:rPr>
          <w:rFonts w:hint="eastAsia"/>
        </w:rPr>
        <w:t>参数说明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32"/>
        <w:gridCol w:w="709"/>
        <w:gridCol w:w="1445"/>
        <w:gridCol w:w="4636"/>
      </w:tblGrid>
      <w:tr w:rsidR="00694E1C">
        <w:tc>
          <w:tcPr>
            <w:tcW w:w="173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参数名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必选</w:t>
            </w:r>
          </w:p>
        </w:tc>
        <w:tc>
          <w:tcPr>
            <w:tcW w:w="144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类型及范围</w:t>
            </w:r>
          </w:p>
        </w:tc>
        <w:tc>
          <w:tcPr>
            <w:tcW w:w="4636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说明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taskId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</w:rPr>
              <w:t>任务单</w:t>
            </w:r>
            <w:r>
              <w:rPr>
                <w:rFonts w:hint="eastAsia"/>
              </w:rPr>
              <w:t>ID</w:t>
            </w:r>
          </w:p>
        </w:tc>
      </w:tr>
    </w:tbl>
    <w:p w:rsidR="00694E1C" w:rsidRDefault="00694E1C">
      <w:pPr>
        <w:rPr>
          <w:bCs/>
        </w:rPr>
      </w:pPr>
    </w:p>
    <w:p w:rsidR="00694E1C" w:rsidRDefault="00694E1C">
      <w:pPr>
        <w:rPr>
          <w:bCs/>
          <w:color w:val="FF0000"/>
        </w:rPr>
      </w:pPr>
    </w:p>
    <w:p w:rsidR="00694E1C" w:rsidRDefault="001715B3">
      <w:pPr>
        <w:pStyle w:val="3"/>
      </w:pPr>
      <w:r>
        <w:rPr>
          <w:rFonts w:hint="eastAsia"/>
        </w:rPr>
        <w:t>GIS</w:t>
      </w:r>
      <w:r>
        <w:rPr>
          <w:rFonts w:hint="eastAsia"/>
        </w:rPr>
        <w:t>系统</w:t>
      </w:r>
      <w:r w:rsidR="007E5CBF">
        <w:rPr>
          <w:rFonts w:hint="eastAsia"/>
        </w:rPr>
        <w:t>正确返回结果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返回结果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EnumTaskRemoveResult</w:t>
            </w:r>
            <w:proofErr w:type="spellEnd"/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int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EnumTaskRemoveResult</w:t>
            </w:r>
            <w:proofErr w:type="spellEnd"/>
          </w:p>
        </w:tc>
      </w:tr>
    </w:tbl>
    <w:p w:rsidR="00694E1C" w:rsidRDefault="00694E1C">
      <w:pPr>
        <w:rPr>
          <w:bCs/>
        </w:rPr>
      </w:pPr>
    </w:p>
    <w:p w:rsidR="00694E1C" w:rsidRDefault="001715B3">
      <w:pPr>
        <w:pStyle w:val="3"/>
      </w:pPr>
      <w:r>
        <w:rPr>
          <w:rFonts w:hint="eastAsia"/>
        </w:rPr>
        <w:t>GIS</w:t>
      </w:r>
      <w:r>
        <w:rPr>
          <w:rFonts w:hint="eastAsia"/>
        </w:rPr>
        <w:t>系统</w:t>
      </w:r>
      <w:r w:rsidR="007E5CBF">
        <w:rPr>
          <w:rFonts w:hint="eastAsia"/>
        </w:rPr>
        <w:t>错误返回列表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返回结果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EnumTaskRemoveResult</w:t>
            </w:r>
            <w:proofErr w:type="spellEnd"/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int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  <w:proofErr w:type="spellStart"/>
            <w:r>
              <w:rPr>
                <w:rFonts w:ascii="新宋体" w:eastAsia="宋体" w:hAnsi="新宋体" w:cs="新宋体"/>
                <w:color w:val="2B91AF"/>
                <w:kern w:val="0"/>
                <w:sz w:val="19"/>
                <w:szCs w:val="19"/>
              </w:rPr>
              <w:t>EnumTaskRemoveResult</w:t>
            </w:r>
            <w:proofErr w:type="spellEnd"/>
          </w:p>
        </w:tc>
      </w:tr>
    </w:tbl>
    <w:p w:rsidR="00694E1C" w:rsidRDefault="00694E1C"/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 w:hint="eastAsia"/>
          <w:color w:val="0000FF"/>
          <w:kern w:val="0"/>
          <w:sz w:val="19"/>
          <w:szCs w:val="19"/>
        </w:rPr>
        <w:t>P</w:t>
      </w:r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ublic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Enum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宋体" w:hAnsi="新宋体" w:cs="新宋体"/>
          <w:color w:val="2B91AF"/>
          <w:kern w:val="0"/>
          <w:sz w:val="19"/>
          <w:szCs w:val="19"/>
        </w:rPr>
        <w:t>EnumTaskRemoveResult</w:t>
      </w:r>
      <w:proofErr w:type="spell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As</w:t>
      </w:r>
      <w:proofErr w:type="gramEnd"/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Byte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系统出错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0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移除成功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1</w:t>
      </w:r>
    </w:p>
    <w:p w:rsidR="00694E1C" w:rsidRDefault="007E5CBF">
      <w:pPr>
        <w:autoSpaceDE w:val="0"/>
        <w:autoSpaceDN w:val="0"/>
        <w:adjustRightInd w:val="0"/>
        <w:jc w:val="left"/>
        <w:rPr>
          <w:rFonts w:ascii="新宋体" w:eastAsia="宋体" w:hAnsi="新宋体" w:cs="新宋体"/>
          <w:color w:val="000000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   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>任务不存在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= 2</w:t>
      </w:r>
    </w:p>
    <w:p w:rsidR="00694E1C" w:rsidRDefault="007E5CBF">
      <w:pPr>
        <w:rPr>
          <w:rFonts w:ascii="新宋体" w:eastAsia="宋体" w:hAnsi="新宋体" w:cs="新宋体"/>
          <w:color w:val="0000FF"/>
          <w:kern w:val="0"/>
          <w:sz w:val="19"/>
          <w:szCs w:val="19"/>
        </w:rPr>
      </w:pPr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End</w:t>
      </w:r>
      <w:r>
        <w:rPr>
          <w:rFonts w:ascii="新宋体" w:eastAsia="宋体" w:hAnsi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宋体" w:hAnsi="新宋体" w:cs="新宋体"/>
          <w:color w:val="0000FF"/>
          <w:kern w:val="0"/>
          <w:sz w:val="19"/>
          <w:szCs w:val="19"/>
        </w:rPr>
        <w:t>Enum</w:t>
      </w:r>
      <w:proofErr w:type="spellEnd"/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>任务不存在的情况一般是存在于系统自动结束的运单，系统自动结束时会从内存中移除，前端处理时可以不予理会。</w:t>
      </w:r>
    </w:p>
    <w:p w:rsidR="00694E1C" w:rsidRPr="009421AB" w:rsidRDefault="00694E1C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:rsidR="00694E1C" w:rsidRDefault="001715B3">
      <w:pPr>
        <w:pStyle w:val="2"/>
        <w:numPr>
          <w:ilvl w:val="0"/>
          <w:numId w:val="1"/>
        </w:numPr>
      </w:pPr>
      <w:r>
        <w:rPr>
          <w:rFonts w:hint="eastAsia"/>
        </w:rPr>
        <w:t>GIS</w:t>
      </w:r>
      <w:r>
        <w:rPr>
          <w:rFonts w:hint="eastAsia"/>
        </w:rPr>
        <w:t>系统</w:t>
      </w:r>
      <w:r>
        <w:t>辅助</w:t>
      </w:r>
      <w:r w:rsidR="007E5CBF">
        <w:t>命令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c</w:t>
      </w:r>
      <w:r w:rsidRPr="009421AB">
        <w:rPr>
          <w:rFonts w:asciiTheme="minorEastAsia" w:hAnsiTheme="minorEastAsia"/>
          <w:bCs/>
          <w:color w:val="000000" w:themeColor="text1"/>
          <w:sz w:val="24"/>
        </w:rPr>
        <w:t>mdtask</w:t>
      </w:r>
      <w:proofErr w:type="spellEnd"/>
      <w:r w:rsidRPr="009421AB">
        <w:rPr>
          <w:rFonts w:asciiTheme="minorEastAsia" w:hAnsiTheme="minorEastAsia"/>
          <w:bCs/>
          <w:color w:val="000000" w:themeColor="text1"/>
          <w:sz w:val="24"/>
        </w:rPr>
        <w:t>得到当前内存中的任务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缓存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proofErr w:type="spellStart"/>
      <w:r w:rsidRPr="009421AB">
        <w:rPr>
          <w:rFonts w:asciiTheme="minorEastAsia" w:hAnsiTheme="minorEastAsia"/>
          <w:bCs/>
          <w:color w:val="000000" w:themeColor="text1"/>
          <w:sz w:val="24"/>
        </w:rPr>
        <w:t>testautosign</w:t>
      </w:r>
      <w:proofErr w:type="spellEnd"/>
      <w:r w:rsidRPr="009421AB">
        <w:rPr>
          <w:rFonts w:asciiTheme="minorEastAsia" w:hAnsiTheme="minorEastAsia"/>
          <w:bCs/>
          <w:color w:val="000000" w:themeColor="text1"/>
          <w:sz w:val="24"/>
        </w:rPr>
        <w:t>测试自动签收接口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proofErr w:type="spellStart"/>
      <w:r w:rsidRPr="009421AB">
        <w:rPr>
          <w:rFonts w:asciiTheme="minorEastAsia" w:hAnsiTheme="minorEastAsia"/>
          <w:bCs/>
          <w:color w:val="000000" w:themeColor="text1"/>
          <w:sz w:val="24"/>
        </w:rPr>
        <w:t>sendDeviceChk</w:t>
      </w:r>
      <w:proofErr w:type="spellEnd"/>
      <w:r w:rsidRPr="009421AB">
        <w:rPr>
          <w:rFonts w:asciiTheme="minorEastAsia" w:hAnsiTheme="minorEastAsia"/>
          <w:bCs/>
          <w:color w:val="000000" w:themeColor="text1"/>
          <w:sz w:val="24"/>
        </w:rPr>
        <w:t>测试发送巡检的接口</w:t>
      </w:r>
    </w:p>
    <w:p w:rsidR="00694E1C" w:rsidRDefault="007E5CBF">
      <w:pPr>
        <w:rPr>
          <w:rFonts w:ascii="新宋体" w:eastAsia="宋体" w:hAnsi="新宋体" w:cs="新宋体"/>
          <w:color w:val="A31515"/>
          <w:kern w:val="0"/>
          <w:sz w:val="19"/>
          <w:szCs w:val="19"/>
        </w:rPr>
      </w:pPr>
      <w:r>
        <w:rPr>
          <w:rFonts w:ascii="新宋体" w:eastAsia="宋体" w:hAnsi="新宋体" w:cs="新宋体"/>
          <w:noProof/>
          <w:color w:val="A31515"/>
          <w:kern w:val="0"/>
          <w:sz w:val="19"/>
          <w:szCs w:val="19"/>
        </w:rPr>
        <w:drawing>
          <wp:inline distT="0" distB="0" distL="0" distR="0" wp14:anchorId="44BCC4DB" wp14:editId="18D8D237">
            <wp:extent cx="3471545" cy="2197100"/>
            <wp:effectExtent l="0" t="0" r="0" b="0"/>
            <wp:docPr id="2" name="图片 2" descr="E:\Users\ADMINI~1\AppData\Local\Temp\15443299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Users\ADMINI~1\AppData\Local\Temp\154432990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307" cy="21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>在D:\unigps\alertServer中查看当天的日志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，如</w:t>
      </w:r>
      <w:r w:rsidRPr="009421AB">
        <w:rPr>
          <w:rFonts w:asciiTheme="minorEastAsia" w:hAnsiTheme="minorEastAsia"/>
          <w:bCs/>
          <w:color w:val="000000" w:themeColor="text1"/>
          <w:sz w:val="24"/>
        </w:rPr>
        <w:t>alertServerlog-2018-12-09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.log。</w:t>
      </w:r>
    </w:p>
    <w:p w:rsidR="00540FDF" w:rsidRPr="00757CCF" w:rsidRDefault="00540FDF" w:rsidP="005B40D2">
      <w:pPr>
        <w:ind w:left="300" w:firstLine="420"/>
        <w:rPr>
          <w:sz w:val="28"/>
          <w:u w:val="single"/>
        </w:rPr>
      </w:pPr>
    </w:p>
    <w:p w:rsidR="00694E1C" w:rsidRDefault="001715B3" w:rsidP="001715B3">
      <w:pPr>
        <w:pStyle w:val="2"/>
        <w:numPr>
          <w:ilvl w:val="0"/>
          <w:numId w:val="1"/>
        </w:numPr>
      </w:pPr>
      <w:r>
        <w:rPr>
          <w:rFonts w:hint="eastAsia"/>
        </w:rPr>
        <w:t>业务系统</w:t>
      </w:r>
      <w:r w:rsidR="007E5CBF">
        <w:rPr>
          <w:rFonts w:hint="eastAsia"/>
        </w:rPr>
        <w:t>接收异常报警接口</w:t>
      </w:r>
    </w:p>
    <w:p w:rsidR="00D13827" w:rsidRPr="009421AB" w:rsidRDefault="00C6048E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描述：调用接口时需指定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ContentType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为application/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json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，提交的数据格式</w:t>
      </w:r>
      <w:r w:rsidR="002B386A" w:rsidRPr="009421AB">
        <w:rPr>
          <w:rFonts w:asciiTheme="minorEastAsia" w:hAnsiTheme="minorEastAsia" w:hint="eastAsia"/>
          <w:bCs/>
          <w:color w:val="000000" w:themeColor="text1"/>
          <w:sz w:val="24"/>
        </w:rPr>
        <w:t>如下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：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lastRenderedPageBreak/>
        <w:t>{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ab/>
        <w:t>"</w:t>
      </w:r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abnormalType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":3,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ab/>
        <w:t>"</w:t>
      </w:r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taskId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":40048,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ab/>
        <w:t>"</w:t>
      </w:r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abnormalTime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":"2018-12-25 10:10:00",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ab/>
        <w:t>"</w:t>
      </w:r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abnormalNum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":10,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ab/>
        <w:t>"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abnormalMsg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":"测试重量异常",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ab/>
        <w:t>"</w:t>
      </w:r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abnormalLng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":103.984491,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ab/>
        <w:t>"</w:t>
      </w:r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abnormalLat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":30.622262,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ab/>
        <w:t>"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abnormalAddress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":"测试地址",</w:t>
      </w:r>
    </w:p>
    <w:p w:rsidR="002B386A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ab/>
        <w:t>"</w:t>
      </w:r>
      <w:proofErr w:type="gramStart"/>
      <w:r w:rsidRPr="009421AB">
        <w:rPr>
          <w:rFonts w:asciiTheme="minorEastAsia" w:hAnsiTheme="minorEastAsia"/>
          <w:bCs/>
          <w:color w:val="000000" w:themeColor="text1"/>
          <w:sz w:val="24"/>
        </w:rPr>
        <w:t>abnormalEquipmentNo</w:t>
      </w:r>
      <w:proofErr w:type="gramEnd"/>
      <w:r w:rsidRPr="009421AB">
        <w:rPr>
          <w:rFonts w:asciiTheme="minorEastAsia" w:hAnsiTheme="minorEastAsia"/>
          <w:bCs/>
          <w:color w:val="000000" w:themeColor="text1"/>
          <w:sz w:val="24"/>
        </w:rPr>
        <w:t>":"071806010480"</w:t>
      </w:r>
    </w:p>
    <w:p w:rsidR="00C6048E" w:rsidRPr="009421AB" w:rsidRDefault="002B38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/>
          <w:bCs/>
          <w:color w:val="000000" w:themeColor="text1"/>
          <w:sz w:val="24"/>
        </w:rPr>
        <w:t>}</w:t>
      </w:r>
    </w:p>
    <w:p w:rsidR="00694E1C" w:rsidRDefault="001715B3">
      <w:pPr>
        <w:pStyle w:val="5"/>
      </w:pPr>
      <w:r>
        <w:rPr>
          <w:rFonts w:hint="eastAsia"/>
        </w:rPr>
        <w:t>GIS</w:t>
      </w:r>
      <w:r w:rsidR="007E5CBF">
        <w:rPr>
          <w:rFonts w:hint="eastAsia"/>
        </w:rPr>
        <w:t>请求格式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925"/>
        <w:gridCol w:w="6597"/>
      </w:tblGrid>
      <w:tr w:rsidR="00694E1C">
        <w:trPr>
          <w:trHeight w:val="329"/>
        </w:trPr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URL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bCs/>
              </w:rPr>
              <w:t>http://</w:t>
            </w:r>
            <w:r w:rsidR="001715B3">
              <w:rPr>
                <w:bCs/>
              </w:rPr>
              <w:t>www.xxx.com</w:t>
            </w:r>
            <w:r>
              <w:rPr>
                <w:rFonts w:hint="eastAsia"/>
                <w:bCs/>
              </w:rPr>
              <w:t>/gisService/receiveAlarmInfo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支持格式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JSON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HTTP</w:t>
            </w:r>
            <w:r>
              <w:rPr>
                <w:rFonts w:hint="eastAsia"/>
                <w:bCs/>
              </w:rPr>
              <w:t>请求格式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POST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是否登录验证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否</w:t>
            </w: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请求次数限制</w:t>
            </w:r>
          </w:p>
        </w:tc>
        <w:tc>
          <w:tcPr>
            <w:tcW w:w="6597" w:type="dxa"/>
          </w:tcPr>
          <w:p w:rsidR="00694E1C" w:rsidRDefault="00694E1C">
            <w:pPr>
              <w:rPr>
                <w:bCs/>
              </w:rPr>
            </w:pPr>
          </w:p>
        </w:tc>
      </w:tr>
      <w:tr w:rsidR="00694E1C">
        <w:tc>
          <w:tcPr>
            <w:tcW w:w="192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限制、备注</w:t>
            </w:r>
          </w:p>
        </w:tc>
        <w:tc>
          <w:tcPr>
            <w:tcW w:w="6597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接收异常报警</w:t>
            </w:r>
          </w:p>
        </w:tc>
      </w:tr>
    </w:tbl>
    <w:p w:rsidR="00694E1C" w:rsidRDefault="00694E1C">
      <w:pPr>
        <w:rPr>
          <w:bCs/>
        </w:rPr>
      </w:pPr>
    </w:p>
    <w:p w:rsidR="00694E1C" w:rsidRDefault="007E5CBF">
      <w:pPr>
        <w:pStyle w:val="5"/>
      </w:pPr>
      <w:r>
        <w:rPr>
          <w:rFonts w:hint="eastAsia"/>
        </w:rPr>
        <w:t>参数说明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32"/>
        <w:gridCol w:w="709"/>
        <w:gridCol w:w="1445"/>
        <w:gridCol w:w="4636"/>
      </w:tblGrid>
      <w:tr w:rsidR="00694E1C">
        <w:tc>
          <w:tcPr>
            <w:tcW w:w="173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参数名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是否必须</w:t>
            </w:r>
          </w:p>
        </w:tc>
        <w:tc>
          <w:tcPr>
            <w:tcW w:w="1445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类型及范围</w:t>
            </w:r>
          </w:p>
        </w:tc>
        <w:tc>
          <w:tcPr>
            <w:tcW w:w="4636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说明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abnormalType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事件类型（</w:t>
            </w:r>
            <w:r w:rsidR="002B386A">
              <w:rPr>
                <w:rFonts w:hint="eastAsia"/>
                <w:bCs/>
              </w:rPr>
              <w:t>1=</w:t>
            </w:r>
            <w:r>
              <w:rPr>
                <w:rFonts w:hint="eastAsia"/>
                <w:bCs/>
              </w:rPr>
              <w:t>进入围栏、</w:t>
            </w:r>
            <w:r w:rsidR="002B386A">
              <w:rPr>
                <w:rFonts w:hint="eastAsia"/>
                <w:bCs/>
              </w:rPr>
              <w:t>2=</w:t>
            </w:r>
            <w:r>
              <w:rPr>
                <w:rFonts w:hint="eastAsia"/>
                <w:bCs/>
              </w:rPr>
              <w:t>离开围栏、</w:t>
            </w:r>
            <w:r w:rsidR="002B386A">
              <w:rPr>
                <w:rFonts w:hint="eastAsia"/>
                <w:bCs/>
              </w:rPr>
              <w:t>3=</w:t>
            </w:r>
            <w:r>
              <w:rPr>
                <w:rFonts w:hint="eastAsia"/>
                <w:bCs/>
              </w:rPr>
              <w:t>重量异常变化、</w:t>
            </w:r>
            <w:r w:rsidR="002B386A">
              <w:rPr>
                <w:rFonts w:hint="eastAsia"/>
                <w:bCs/>
              </w:rPr>
              <w:t>4=</w:t>
            </w:r>
            <w:r>
              <w:rPr>
                <w:rFonts w:hint="eastAsia"/>
                <w:bCs/>
              </w:rPr>
              <w:t>设备离线等等</w:t>
            </w:r>
            <w:r w:rsidR="002B386A"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双方交流</w:t>
            </w:r>
            <w:r w:rsidR="00C6048E">
              <w:rPr>
                <w:rFonts w:hint="eastAsia"/>
                <w:bCs/>
              </w:rPr>
              <w:t>最后形成</w:t>
            </w:r>
            <w:r>
              <w:rPr>
                <w:rFonts w:hint="eastAsia"/>
                <w:bCs/>
              </w:rPr>
              <w:t>统一）</w:t>
            </w:r>
          </w:p>
        </w:tc>
      </w:tr>
      <w:tr w:rsidR="00694E1C">
        <w:trPr>
          <w:trHeight w:val="318"/>
        </w:trPr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taskId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false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Long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任务</w:t>
            </w:r>
            <w:r>
              <w:rPr>
                <w:rFonts w:hint="eastAsia"/>
                <w:bCs/>
              </w:rPr>
              <w:t>id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pointId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false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Long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点</w:t>
            </w:r>
            <w:r>
              <w:rPr>
                <w:rFonts w:hint="eastAsia"/>
                <w:bCs/>
              </w:rPr>
              <w:t>id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abnormalTime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Timestamp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事件触发的时间，时间戳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abnormalNum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false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BigDecimal</w:t>
            </w:r>
            <w:proofErr w:type="spellEnd"/>
          </w:p>
        </w:tc>
        <w:tc>
          <w:tcPr>
            <w:tcW w:w="4636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重量异常变化值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abnormalMsg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1B6A10">
            <w:pPr>
              <w:rPr>
                <w:bCs/>
              </w:rPr>
            </w:pPr>
            <w:r>
              <w:rPr>
                <w:rFonts w:hint="eastAsia"/>
                <w:bCs/>
              </w:rPr>
              <w:t>异常报警</w:t>
            </w:r>
            <w:r w:rsidR="007E5CBF">
              <w:rPr>
                <w:rFonts w:hint="eastAsia"/>
                <w:bCs/>
              </w:rPr>
              <w:t>内容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abnormalLng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D44C89">
            <w:pPr>
              <w:rPr>
                <w:bCs/>
              </w:rPr>
            </w:pPr>
            <w:r>
              <w:rPr>
                <w:rFonts w:hint="eastAsia"/>
                <w:bCs/>
              </w:rPr>
              <w:t>f</w:t>
            </w:r>
            <w:r w:rsidR="007E5CBF">
              <w:rPr>
                <w:rFonts w:hint="eastAsia"/>
                <w:bCs/>
              </w:rPr>
              <w:t>alse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Double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经度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lastRenderedPageBreak/>
              <w:t>abnormalLat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D44C89">
            <w:pPr>
              <w:rPr>
                <w:bCs/>
              </w:rPr>
            </w:pPr>
            <w:r>
              <w:rPr>
                <w:rFonts w:hint="eastAsia"/>
                <w:bCs/>
              </w:rPr>
              <w:t>f</w:t>
            </w:r>
            <w:r w:rsidR="007E5CBF">
              <w:rPr>
                <w:rFonts w:hint="eastAsia"/>
                <w:bCs/>
              </w:rPr>
              <w:t>alse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Double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纬度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abnormalAddress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false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具体位置</w:t>
            </w:r>
          </w:p>
        </w:tc>
      </w:tr>
      <w:tr w:rsidR="00694E1C">
        <w:tc>
          <w:tcPr>
            <w:tcW w:w="1732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abnormalEquipmentNo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  <w:tc>
          <w:tcPr>
            <w:tcW w:w="1445" w:type="dxa"/>
            <w:shd w:val="clear" w:color="auto" w:fill="auto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String</w:t>
            </w:r>
          </w:p>
        </w:tc>
        <w:tc>
          <w:tcPr>
            <w:tcW w:w="4636" w:type="dxa"/>
            <w:shd w:val="clear" w:color="auto" w:fill="auto"/>
          </w:tcPr>
          <w:p w:rsidR="00694E1C" w:rsidRDefault="007E5CBF">
            <w:r>
              <w:rPr>
                <w:rFonts w:hint="eastAsia"/>
              </w:rPr>
              <w:t>设备编号，终端号</w:t>
            </w:r>
          </w:p>
        </w:tc>
      </w:tr>
    </w:tbl>
    <w:p w:rsidR="00B70FFA" w:rsidRPr="001B6A10" w:rsidRDefault="00B70FFA">
      <w:pPr>
        <w:rPr>
          <w:b/>
          <w:bCs/>
          <w:color w:val="FF0000"/>
          <w:sz w:val="24"/>
        </w:rPr>
      </w:pPr>
      <w:r w:rsidRPr="001B6A10">
        <w:rPr>
          <w:rFonts w:hint="eastAsia"/>
          <w:b/>
          <w:bCs/>
          <w:color w:val="FF0000"/>
          <w:sz w:val="24"/>
        </w:rPr>
        <w:t>细节说明：</w:t>
      </w:r>
    </w:p>
    <w:p w:rsidR="00B70FFA" w:rsidRPr="009421AB" w:rsidRDefault="00B70FF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针对不同类型的事件，各参数使用情况</w:t>
      </w:r>
      <w:r w:rsidR="00540FDF" w:rsidRPr="009421AB">
        <w:rPr>
          <w:rFonts w:asciiTheme="minorEastAsia" w:hAnsiTheme="minorEastAsia" w:hint="eastAsia"/>
          <w:bCs/>
          <w:color w:val="000000" w:themeColor="text1"/>
          <w:sz w:val="24"/>
        </w:rPr>
        <w:t>有所不同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。</w:t>
      </w:r>
    </w:p>
    <w:p w:rsidR="00B70FFA" w:rsidRPr="009421AB" w:rsidRDefault="00B70FF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比如：</w:t>
      </w:r>
    </w:p>
    <w:p w:rsidR="00694E1C" w:rsidRPr="009421AB" w:rsidRDefault="007E5CBF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任务id：在有任务</w:t>
      </w:r>
      <w:r w:rsidR="00B70FFA" w:rsidRPr="009421AB">
        <w:rPr>
          <w:rFonts w:asciiTheme="minorEastAsia" w:hAnsiTheme="minorEastAsia" w:hint="eastAsia"/>
          <w:bCs/>
          <w:color w:val="000000" w:themeColor="text1"/>
          <w:sz w:val="24"/>
        </w:rPr>
        <w:t>id时需要传，没有任务时不需要传。</w:t>
      </w: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如任务发起前，进入</w:t>
      </w:r>
      <w:r w:rsidR="00C6048E" w:rsidRPr="009421AB">
        <w:rPr>
          <w:rFonts w:asciiTheme="minorEastAsia" w:hAnsiTheme="minorEastAsia" w:hint="eastAsia"/>
          <w:bCs/>
          <w:color w:val="000000" w:themeColor="text1"/>
          <w:sz w:val="24"/>
        </w:rPr>
        <w:t>发货点围栏</w:t>
      </w:r>
      <w:r w:rsidR="00B70FFA" w:rsidRPr="009421AB">
        <w:rPr>
          <w:rFonts w:asciiTheme="minorEastAsia" w:hAnsiTheme="minorEastAsia" w:hint="eastAsia"/>
          <w:bCs/>
          <w:color w:val="000000" w:themeColor="text1"/>
          <w:sz w:val="24"/>
        </w:rPr>
        <w:t>提示</w:t>
      </w:r>
      <w:r w:rsidR="00C6048E" w:rsidRPr="009421AB">
        <w:rPr>
          <w:rFonts w:asciiTheme="minorEastAsia" w:hAnsiTheme="minorEastAsia" w:hint="eastAsia"/>
          <w:bCs/>
          <w:color w:val="000000" w:themeColor="text1"/>
          <w:sz w:val="24"/>
        </w:rPr>
        <w:t>则没有任务</w:t>
      </w:r>
      <w:r w:rsidR="00B70FFA" w:rsidRPr="009421AB">
        <w:rPr>
          <w:rFonts w:asciiTheme="minorEastAsia" w:hAnsiTheme="minorEastAsia" w:hint="eastAsia"/>
          <w:bCs/>
          <w:color w:val="000000" w:themeColor="text1"/>
          <w:sz w:val="24"/>
        </w:rPr>
        <w:t>id</w:t>
      </w:r>
      <w:r w:rsidR="00CF03EE" w:rsidRPr="009421AB">
        <w:rPr>
          <w:rFonts w:asciiTheme="minorEastAsia" w:hAnsiTheme="minorEastAsia" w:hint="eastAsia"/>
          <w:bCs/>
          <w:color w:val="000000" w:themeColor="text1"/>
          <w:sz w:val="24"/>
        </w:rPr>
        <w:t>；</w:t>
      </w:r>
    </w:p>
    <w:p w:rsidR="001B6A10" w:rsidRPr="009421AB" w:rsidRDefault="001B6A10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进出围栏则必须传点id：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pointId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；</w:t>
      </w:r>
    </w:p>
    <w:p w:rsidR="001B6A10" w:rsidRPr="009421AB" w:rsidRDefault="001B6A10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载重异常则必须传重量异常变化值：</w:t>
      </w:r>
      <w:proofErr w:type="spellStart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abnormalNum</w:t>
      </w:r>
      <w:proofErr w:type="spellEnd"/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；</w:t>
      </w:r>
    </w:p>
    <w:p w:rsidR="001B6A10" w:rsidRPr="009421AB" w:rsidRDefault="001B6A10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421AB">
        <w:rPr>
          <w:rFonts w:asciiTheme="minorEastAsia" w:hAnsiTheme="minorEastAsia" w:hint="eastAsia"/>
          <w:bCs/>
          <w:color w:val="000000" w:themeColor="text1"/>
          <w:sz w:val="24"/>
        </w:rPr>
        <w:t>其他则必须有具体的异常报警内容描述</w:t>
      </w:r>
      <w:proofErr w:type="spellStart"/>
      <w:r w:rsidR="00BE71AF" w:rsidRPr="009421AB">
        <w:rPr>
          <w:rFonts w:asciiTheme="minorEastAsia" w:hAnsiTheme="minorEastAsia" w:hint="eastAsia"/>
          <w:bCs/>
          <w:color w:val="000000" w:themeColor="text1"/>
          <w:sz w:val="24"/>
        </w:rPr>
        <w:t>abnormalMsg</w:t>
      </w:r>
      <w:proofErr w:type="spellEnd"/>
      <w:r w:rsidR="00BE71AF" w:rsidRPr="009421AB">
        <w:rPr>
          <w:rFonts w:asciiTheme="minorEastAsia" w:hAnsiTheme="minorEastAsia" w:hint="eastAsia"/>
          <w:bCs/>
          <w:color w:val="000000" w:themeColor="text1"/>
          <w:sz w:val="24"/>
        </w:rPr>
        <w:t>，比如GPS设备离线了，载重传感器无数据，车辆离开收货围栏但未卸货等。</w:t>
      </w:r>
    </w:p>
    <w:p w:rsidR="00694E1C" w:rsidRDefault="00694E1C">
      <w:pPr>
        <w:rPr>
          <w:bCs/>
        </w:rPr>
      </w:pPr>
    </w:p>
    <w:p w:rsidR="00694E1C" w:rsidRDefault="001715B3">
      <w:pPr>
        <w:pStyle w:val="5"/>
      </w:pPr>
      <w:r>
        <w:rPr>
          <w:rFonts w:hint="eastAsia"/>
        </w:rPr>
        <w:t>业务系统</w:t>
      </w:r>
      <w:r w:rsidR="007E5CBF">
        <w:rPr>
          <w:rFonts w:hint="eastAsia"/>
        </w:rPr>
        <w:t>正确返回结果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返回键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success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boolean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true</w:t>
            </w:r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msg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String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成功提示信息</w:t>
            </w:r>
          </w:p>
        </w:tc>
      </w:tr>
    </w:tbl>
    <w:p w:rsidR="00694E1C" w:rsidRDefault="00694E1C">
      <w:pPr>
        <w:rPr>
          <w:bCs/>
        </w:rPr>
      </w:pPr>
    </w:p>
    <w:p w:rsidR="00694E1C" w:rsidRDefault="001715B3">
      <w:pPr>
        <w:pStyle w:val="5"/>
      </w:pPr>
      <w:r>
        <w:rPr>
          <w:rFonts w:hint="eastAsia"/>
        </w:rPr>
        <w:t>业务系统</w:t>
      </w:r>
      <w:r w:rsidR="007E5CBF">
        <w:rPr>
          <w:rFonts w:hint="eastAsia"/>
        </w:rPr>
        <w:t>错误返回列表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694E1C"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返回键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4262" w:type="dxa"/>
            <w:shd w:val="clear" w:color="auto" w:fill="AEAAAA" w:themeFill="background2" w:themeFillShade="BF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返回</w:t>
            </w:r>
            <w:proofErr w:type="gramStart"/>
            <w:r>
              <w:rPr>
                <w:rFonts w:hint="eastAsia"/>
                <w:bCs/>
              </w:rPr>
              <w:t>值说明</w:t>
            </w:r>
            <w:proofErr w:type="gramEnd"/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success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boolean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false</w:t>
            </w:r>
          </w:p>
        </w:tc>
      </w:tr>
      <w:tr w:rsidR="00694E1C"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msg</w:t>
            </w:r>
            <w:proofErr w:type="spellEnd"/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130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String </w:t>
            </w:r>
          </w:p>
        </w:tc>
        <w:tc>
          <w:tcPr>
            <w:tcW w:w="4262" w:type="dxa"/>
          </w:tcPr>
          <w:p w:rsidR="00694E1C" w:rsidRDefault="007E5CBF">
            <w:pPr>
              <w:rPr>
                <w:bCs/>
              </w:rPr>
            </w:pPr>
            <w:r>
              <w:rPr>
                <w:rFonts w:hint="eastAsia"/>
                <w:bCs/>
              </w:rPr>
              <w:t>错误提示信息</w:t>
            </w:r>
          </w:p>
        </w:tc>
      </w:tr>
    </w:tbl>
    <w:p w:rsidR="00694E1C" w:rsidRDefault="00694E1C"/>
    <w:p w:rsidR="00694E1C" w:rsidRDefault="00694E1C"/>
    <w:p w:rsidR="00694E1C" w:rsidRPr="002113DC" w:rsidRDefault="007E5CBF">
      <w:pPr>
        <w:rPr>
          <w:color w:val="FF0000"/>
          <w:sz w:val="28"/>
        </w:rPr>
      </w:pPr>
      <w:r w:rsidRPr="002113DC">
        <w:rPr>
          <w:color w:val="FF0000"/>
          <w:sz w:val="28"/>
        </w:rPr>
        <w:t>P</w:t>
      </w:r>
      <w:r w:rsidRPr="002113DC">
        <w:rPr>
          <w:rFonts w:hint="eastAsia"/>
          <w:color w:val="FF0000"/>
          <w:sz w:val="28"/>
        </w:rPr>
        <w:t>ostman</w:t>
      </w:r>
      <w:r w:rsidRPr="002113DC">
        <w:rPr>
          <w:rFonts w:hint="eastAsia"/>
          <w:color w:val="FF0000"/>
          <w:sz w:val="28"/>
        </w:rPr>
        <w:t>测试截图：</w:t>
      </w:r>
    </w:p>
    <w:p w:rsidR="00694E1C" w:rsidRDefault="007E5CBF">
      <w:r>
        <w:rPr>
          <w:noProof/>
        </w:rPr>
        <w:lastRenderedPageBreak/>
        <w:drawing>
          <wp:inline distT="0" distB="0" distL="114300" distR="114300">
            <wp:extent cx="5272405" cy="3466465"/>
            <wp:effectExtent l="0" t="0" r="4445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4E1C" w:rsidRDefault="00694E1C">
      <w:pPr>
        <w:ind w:left="720"/>
      </w:pPr>
    </w:p>
    <w:p w:rsidR="00244A6A" w:rsidRDefault="00FB0D39" w:rsidP="00FB0D39">
      <w:pPr>
        <w:pStyle w:val="2"/>
        <w:numPr>
          <w:ilvl w:val="0"/>
          <w:numId w:val="1"/>
        </w:numPr>
      </w:pPr>
      <w:r>
        <w:rPr>
          <w:rFonts w:hint="eastAsia"/>
        </w:rPr>
        <w:t>其它</w:t>
      </w:r>
      <w:r w:rsidR="009421AB">
        <w:rPr>
          <w:rFonts w:hint="eastAsia"/>
        </w:rPr>
        <w:t>说明</w:t>
      </w:r>
    </w:p>
    <w:p w:rsidR="00244A6A" w:rsidRPr="009421AB" w:rsidRDefault="00244A6A" w:rsidP="009421AB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sectPr w:rsidR="00244A6A" w:rsidRPr="009421AB" w:rsidSect="0069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61" w:rsidRDefault="00343561" w:rsidP="00C6048E">
      <w:r>
        <w:separator/>
      </w:r>
    </w:p>
  </w:endnote>
  <w:endnote w:type="continuationSeparator" w:id="0">
    <w:p w:rsidR="00343561" w:rsidRDefault="00343561" w:rsidP="00C6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61" w:rsidRDefault="00343561" w:rsidP="00C6048E">
      <w:r>
        <w:separator/>
      </w:r>
    </w:p>
  </w:footnote>
  <w:footnote w:type="continuationSeparator" w:id="0">
    <w:p w:rsidR="00343561" w:rsidRDefault="00343561" w:rsidP="00C6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155"/>
    <w:multiLevelType w:val="multilevel"/>
    <w:tmpl w:val="3406115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071A8F"/>
    <w:multiLevelType w:val="multilevel"/>
    <w:tmpl w:val="56071A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31046A"/>
    <w:multiLevelType w:val="multilevel"/>
    <w:tmpl w:val="5931046A"/>
    <w:lvl w:ilvl="0">
      <w:start w:val="1"/>
      <w:numFmt w:val="decimal"/>
      <w:lvlText w:val="%1、"/>
      <w:lvlJc w:val="left"/>
      <w:pPr>
        <w:ind w:left="720" w:hanging="720"/>
      </w:pPr>
      <w:rPr>
        <w:rFonts w:asciiTheme="majorHAnsi" w:hAnsiTheme="maj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4A7F"/>
    <w:rsid w:val="00006723"/>
    <w:rsid w:val="00044D89"/>
    <w:rsid w:val="00060465"/>
    <w:rsid w:val="00062195"/>
    <w:rsid w:val="00074E2C"/>
    <w:rsid w:val="00075765"/>
    <w:rsid w:val="000D7FB5"/>
    <w:rsid w:val="000E47E2"/>
    <w:rsid w:val="000F4BDA"/>
    <w:rsid w:val="0010097D"/>
    <w:rsid w:val="001715B3"/>
    <w:rsid w:val="001874A3"/>
    <w:rsid w:val="00187AE7"/>
    <w:rsid w:val="001B6A10"/>
    <w:rsid w:val="001C37B9"/>
    <w:rsid w:val="002113DC"/>
    <w:rsid w:val="00232420"/>
    <w:rsid w:val="00244A6A"/>
    <w:rsid w:val="002860D0"/>
    <w:rsid w:val="002B386A"/>
    <w:rsid w:val="002B5A6F"/>
    <w:rsid w:val="002C7D5E"/>
    <w:rsid w:val="0030372A"/>
    <w:rsid w:val="00303A9F"/>
    <w:rsid w:val="00312075"/>
    <w:rsid w:val="00324787"/>
    <w:rsid w:val="00343561"/>
    <w:rsid w:val="0037102E"/>
    <w:rsid w:val="003A14E3"/>
    <w:rsid w:val="003A2075"/>
    <w:rsid w:val="003A5464"/>
    <w:rsid w:val="003C2A98"/>
    <w:rsid w:val="003D0B04"/>
    <w:rsid w:val="0044055C"/>
    <w:rsid w:val="00475BEA"/>
    <w:rsid w:val="00491AA1"/>
    <w:rsid w:val="004B3E01"/>
    <w:rsid w:val="004E641B"/>
    <w:rsid w:val="00533C75"/>
    <w:rsid w:val="00540FDF"/>
    <w:rsid w:val="0056126E"/>
    <w:rsid w:val="00574779"/>
    <w:rsid w:val="00574A0B"/>
    <w:rsid w:val="00577805"/>
    <w:rsid w:val="00583D95"/>
    <w:rsid w:val="00587DD9"/>
    <w:rsid w:val="005B40D2"/>
    <w:rsid w:val="005B4E9F"/>
    <w:rsid w:val="0060401C"/>
    <w:rsid w:val="00614CB7"/>
    <w:rsid w:val="00694E1C"/>
    <w:rsid w:val="006F2D88"/>
    <w:rsid w:val="006F3438"/>
    <w:rsid w:val="00716826"/>
    <w:rsid w:val="00757CCF"/>
    <w:rsid w:val="00765FE1"/>
    <w:rsid w:val="00766382"/>
    <w:rsid w:val="007B4D06"/>
    <w:rsid w:val="007C15C9"/>
    <w:rsid w:val="007D385C"/>
    <w:rsid w:val="007E5CBF"/>
    <w:rsid w:val="00805D9A"/>
    <w:rsid w:val="00822DCF"/>
    <w:rsid w:val="00843CFE"/>
    <w:rsid w:val="0087044E"/>
    <w:rsid w:val="00890677"/>
    <w:rsid w:val="008A7ADB"/>
    <w:rsid w:val="009015F5"/>
    <w:rsid w:val="009421AB"/>
    <w:rsid w:val="00950DC5"/>
    <w:rsid w:val="009574DD"/>
    <w:rsid w:val="00973910"/>
    <w:rsid w:val="0099428D"/>
    <w:rsid w:val="00997AD6"/>
    <w:rsid w:val="009A6A9F"/>
    <w:rsid w:val="009B3420"/>
    <w:rsid w:val="009F48D3"/>
    <w:rsid w:val="00A33721"/>
    <w:rsid w:val="00A57E54"/>
    <w:rsid w:val="00A605B0"/>
    <w:rsid w:val="00A63930"/>
    <w:rsid w:val="00A652AD"/>
    <w:rsid w:val="00AA4E0A"/>
    <w:rsid w:val="00AB5E92"/>
    <w:rsid w:val="00AD706F"/>
    <w:rsid w:val="00AF0986"/>
    <w:rsid w:val="00B10D17"/>
    <w:rsid w:val="00B21925"/>
    <w:rsid w:val="00B26913"/>
    <w:rsid w:val="00B34CB5"/>
    <w:rsid w:val="00B4716F"/>
    <w:rsid w:val="00B5178F"/>
    <w:rsid w:val="00B5297F"/>
    <w:rsid w:val="00B62D88"/>
    <w:rsid w:val="00B70FFA"/>
    <w:rsid w:val="00BB1F4C"/>
    <w:rsid w:val="00BC1703"/>
    <w:rsid w:val="00BC2070"/>
    <w:rsid w:val="00BE71AF"/>
    <w:rsid w:val="00C04A08"/>
    <w:rsid w:val="00C16117"/>
    <w:rsid w:val="00C515F9"/>
    <w:rsid w:val="00C6048E"/>
    <w:rsid w:val="00C925B6"/>
    <w:rsid w:val="00CA2E31"/>
    <w:rsid w:val="00CB7DF1"/>
    <w:rsid w:val="00CC407A"/>
    <w:rsid w:val="00CE379D"/>
    <w:rsid w:val="00CF03EE"/>
    <w:rsid w:val="00CF20F5"/>
    <w:rsid w:val="00D13827"/>
    <w:rsid w:val="00D14A04"/>
    <w:rsid w:val="00D44C0E"/>
    <w:rsid w:val="00D44C89"/>
    <w:rsid w:val="00D54CE4"/>
    <w:rsid w:val="00D873DF"/>
    <w:rsid w:val="00D911E2"/>
    <w:rsid w:val="00DA3781"/>
    <w:rsid w:val="00DA55F3"/>
    <w:rsid w:val="00DC0FC2"/>
    <w:rsid w:val="00DC5E9C"/>
    <w:rsid w:val="00DE366E"/>
    <w:rsid w:val="00DE6BCA"/>
    <w:rsid w:val="00DF05CB"/>
    <w:rsid w:val="00E03B70"/>
    <w:rsid w:val="00E05289"/>
    <w:rsid w:val="00E31D90"/>
    <w:rsid w:val="00E34DC5"/>
    <w:rsid w:val="00E667C4"/>
    <w:rsid w:val="00E8510C"/>
    <w:rsid w:val="00E96E68"/>
    <w:rsid w:val="00ED1F58"/>
    <w:rsid w:val="00EE06F4"/>
    <w:rsid w:val="00EE0E0F"/>
    <w:rsid w:val="00F27E54"/>
    <w:rsid w:val="00F30EB5"/>
    <w:rsid w:val="00F422F8"/>
    <w:rsid w:val="00F445EE"/>
    <w:rsid w:val="00FA115E"/>
    <w:rsid w:val="00FB0D39"/>
    <w:rsid w:val="00FF67A3"/>
    <w:rsid w:val="038B3252"/>
    <w:rsid w:val="15155FDB"/>
    <w:rsid w:val="16E642CB"/>
    <w:rsid w:val="182D0C4B"/>
    <w:rsid w:val="22F86717"/>
    <w:rsid w:val="31F2383A"/>
    <w:rsid w:val="399002A3"/>
    <w:rsid w:val="41C83E4F"/>
    <w:rsid w:val="49004C99"/>
    <w:rsid w:val="4FB622F1"/>
    <w:rsid w:val="5DCC5F83"/>
    <w:rsid w:val="5DF53645"/>
    <w:rsid w:val="5EE54A7F"/>
    <w:rsid w:val="60031124"/>
    <w:rsid w:val="60570A8C"/>
    <w:rsid w:val="67C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E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94E1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694E1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694E1C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694E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rsid w:val="00694E1C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694E1C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qFormat/>
    <w:rsid w:val="00694E1C"/>
    <w:rPr>
      <w:sz w:val="18"/>
      <w:szCs w:val="18"/>
    </w:rPr>
  </w:style>
  <w:style w:type="paragraph" w:styleId="HTML">
    <w:name w:val="HTML Preformatted"/>
    <w:basedOn w:val="a"/>
    <w:qFormat/>
    <w:rsid w:val="00694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5">
    <w:name w:val="FollowedHyperlink"/>
    <w:basedOn w:val="a0"/>
    <w:rsid w:val="00694E1C"/>
    <w:rPr>
      <w:color w:val="954F72" w:themeColor="followedHyperlink"/>
      <w:u w:val="single"/>
    </w:rPr>
  </w:style>
  <w:style w:type="character" w:styleId="a6">
    <w:name w:val="Hyperlink"/>
    <w:basedOn w:val="a0"/>
    <w:uiPriority w:val="99"/>
    <w:qFormat/>
    <w:rsid w:val="00694E1C"/>
    <w:rPr>
      <w:color w:val="0000FF"/>
      <w:u w:val="single"/>
    </w:rPr>
  </w:style>
  <w:style w:type="table" w:styleId="a7">
    <w:name w:val="Table Grid"/>
    <w:basedOn w:val="a1"/>
    <w:qFormat/>
    <w:rsid w:val="00694E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rsid w:val="00694E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94E1C"/>
    <w:pPr>
      <w:ind w:firstLineChars="200" w:firstLine="420"/>
    </w:pPr>
  </w:style>
  <w:style w:type="character" w:customStyle="1" w:styleId="Char">
    <w:name w:val="文档结构图 Char"/>
    <w:basedOn w:val="a0"/>
    <w:link w:val="a3"/>
    <w:rsid w:val="00694E1C"/>
    <w:rPr>
      <w:rFonts w:ascii="宋体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rsid w:val="00694E1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9">
    <w:name w:val="header"/>
    <w:basedOn w:val="a"/>
    <w:link w:val="Char1"/>
    <w:rsid w:val="00C6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C604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2"/>
    <w:rsid w:val="00C6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C604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E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94E1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694E1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694E1C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694E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rsid w:val="00694E1C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694E1C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qFormat/>
    <w:rsid w:val="00694E1C"/>
    <w:rPr>
      <w:sz w:val="18"/>
      <w:szCs w:val="18"/>
    </w:rPr>
  </w:style>
  <w:style w:type="paragraph" w:styleId="HTML">
    <w:name w:val="HTML Preformatted"/>
    <w:basedOn w:val="a"/>
    <w:qFormat/>
    <w:rsid w:val="00694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5">
    <w:name w:val="FollowedHyperlink"/>
    <w:basedOn w:val="a0"/>
    <w:rsid w:val="00694E1C"/>
    <w:rPr>
      <w:color w:val="954F72" w:themeColor="followedHyperlink"/>
      <w:u w:val="single"/>
    </w:rPr>
  </w:style>
  <w:style w:type="character" w:styleId="a6">
    <w:name w:val="Hyperlink"/>
    <w:basedOn w:val="a0"/>
    <w:uiPriority w:val="99"/>
    <w:qFormat/>
    <w:rsid w:val="00694E1C"/>
    <w:rPr>
      <w:color w:val="0000FF"/>
      <w:u w:val="single"/>
    </w:rPr>
  </w:style>
  <w:style w:type="table" w:styleId="a7">
    <w:name w:val="Table Grid"/>
    <w:basedOn w:val="a1"/>
    <w:qFormat/>
    <w:rsid w:val="00694E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rsid w:val="00694E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94E1C"/>
    <w:pPr>
      <w:ind w:firstLineChars="200" w:firstLine="420"/>
    </w:pPr>
  </w:style>
  <w:style w:type="character" w:customStyle="1" w:styleId="Char">
    <w:name w:val="文档结构图 Char"/>
    <w:basedOn w:val="a0"/>
    <w:link w:val="a3"/>
    <w:rsid w:val="00694E1C"/>
    <w:rPr>
      <w:rFonts w:ascii="宋体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rsid w:val="00694E1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9">
    <w:name w:val="header"/>
    <w:basedOn w:val="a"/>
    <w:link w:val="Char1"/>
    <w:rsid w:val="00C6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C604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2"/>
    <w:rsid w:val="00C6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C604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如果，没有如果。</dc:creator>
  <cp:lastModifiedBy>Windows User</cp:lastModifiedBy>
  <cp:revision>7</cp:revision>
  <dcterms:created xsi:type="dcterms:W3CDTF">2018-12-29T00:55:00Z</dcterms:created>
  <dcterms:modified xsi:type="dcterms:W3CDTF">2019-02-20T01:04:00Z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